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2EB5" w:rsidRDefault="006D7943">
      <w:pPr>
        <w:pStyle w:val="a3"/>
        <w:jc w:val="center"/>
      </w:pPr>
      <w:r>
        <w:t>Министерство образования и науки Республики Казахстан</w:t>
      </w:r>
    </w:p>
    <w:p w:rsidR="00382EB5" w:rsidRDefault="00382EB5">
      <w:pPr>
        <w:pStyle w:val="a3"/>
      </w:pPr>
    </w:p>
    <w:p w:rsidR="00382EB5" w:rsidRDefault="006D7943">
      <w:pPr>
        <w:pStyle w:val="a3"/>
        <w:jc w:val="center"/>
      </w:pPr>
      <w:r>
        <w:t>ВКТУ им.Д.Серикбаева</w:t>
      </w:r>
    </w:p>
    <w:p w:rsidR="00382EB5" w:rsidRDefault="00382EB5">
      <w:pPr>
        <w:pStyle w:val="a3"/>
      </w:pPr>
    </w:p>
    <w:p w:rsidR="00382EB5" w:rsidRDefault="00382EB5">
      <w:pPr>
        <w:pStyle w:val="a3"/>
      </w:pPr>
    </w:p>
    <w:p w:rsidR="00382EB5" w:rsidRDefault="006D7943">
      <w:pPr>
        <w:pStyle w:val="a3"/>
        <w:ind w:left="6100"/>
      </w:pPr>
      <w:r>
        <w:t>УТВЕРЖДАЮ:</w:t>
      </w:r>
    </w:p>
    <w:p w:rsidR="00382EB5" w:rsidRDefault="006D7943">
      <w:pPr>
        <w:pStyle w:val="a3"/>
        <w:ind w:left="6100"/>
      </w:pPr>
      <w:r>
        <w:t>Декан ШГОиФК:</w:t>
      </w:r>
    </w:p>
    <w:p w:rsidR="00382EB5" w:rsidRDefault="006D7943">
      <w:pPr>
        <w:pStyle w:val="a3"/>
        <w:ind w:left="6100"/>
      </w:pPr>
      <w:r>
        <w:t>_____________ Сарсембаева А.А.</w:t>
      </w:r>
    </w:p>
    <w:p w:rsidR="00382EB5" w:rsidRDefault="006D7943">
      <w:pPr>
        <w:pStyle w:val="a3"/>
        <w:ind w:left="6100"/>
      </w:pPr>
      <w:r>
        <w:t>_____________ 20</w:t>
      </w:r>
      <w:permStart w:id="1824261382" w:edGrp="everyone"/>
      <w:r>
        <w:t>00</w:t>
      </w:r>
      <w:permEnd w:id="1824261382"/>
      <w:r>
        <w:t xml:space="preserve"> г.</w:t>
      </w:r>
    </w:p>
    <w:p w:rsidR="00382EB5" w:rsidRDefault="00382EB5">
      <w:pPr>
        <w:pStyle w:val="a3"/>
      </w:pPr>
    </w:p>
    <w:p w:rsidR="00382EB5" w:rsidRDefault="00382EB5">
      <w:pPr>
        <w:pStyle w:val="a3"/>
      </w:pPr>
    </w:p>
    <w:p w:rsidR="00382EB5" w:rsidRDefault="00382EB5">
      <w:pPr>
        <w:pStyle w:val="a3"/>
      </w:pPr>
    </w:p>
    <w:p w:rsidR="00382EB5" w:rsidRDefault="00382EB5">
      <w:pPr>
        <w:pStyle w:val="a3"/>
      </w:pPr>
    </w:p>
    <w:p w:rsidR="00382EB5" w:rsidRDefault="006D7943">
      <w:pPr>
        <w:pStyle w:val="a3"/>
        <w:jc w:val="center"/>
      </w:pPr>
      <w:r>
        <w:rPr>
          <w:b/>
        </w:rPr>
        <w:t>АДАМ БОЛ</w:t>
      </w:r>
    </w:p>
    <w:p w:rsidR="00382EB5" w:rsidRDefault="006D7943">
      <w:pPr>
        <w:pStyle w:val="a3"/>
        <w:jc w:val="center"/>
      </w:pPr>
      <w:r>
        <w:t>Рабочая учебная программа (силлабус)</w:t>
      </w:r>
    </w:p>
    <w:p w:rsidR="00382EB5" w:rsidRDefault="00382EB5">
      <w:pPr>
        <w:pStyle w:val="a3"/>
      </w:pPr>
    </w:p>
    <w:p w:rsidR="00382EB5" w:rsidRDefault="00382EB5">
      <w:pPr>
        <w:pStyle w:val="a3"/>
      </w:pPr>
      <w:permStart w:id="1546725627" w:edGrp="none"/>
    </w:p>
    <w:p w:rsidR="00382EB5" w:rsidRDefault="00382EB5">
      <w:pPr>
        <w:pStyle w:val="a3"/>
      </w:pPr>
    </w:p>
    <w:p w:rsidR="00382EB5" w:rsidRDefault="00382EB5">
      <w:pPr>
        <w:pStyle w:val="a3"/>
      </w:pPr>
    </w:p>
    <w:p w:rsidR="00382EB5" w:rsidRDefault="006D7943">
      <w:pPr>
        <w:pStyle w:val="a3"/>
      </w:pPr>
      <w:r>
        <w:t xml:space="preserve">Образовательная программа: 6B04101 Экономика </w:t>
      </w:r>
      <w:r>
        <w:t>электронного бизнеса, 6B04103 Бизнес-управление производственными системами, 6B04104 Учет, анализ и аудит на предприятии, 6B04106 Управление финансами наукоемких предприятий</w:t>
      </w:r>
    </w:p>
    <w:p w:rsidR="00382EB5" w:rsidRDefault="006D7943">
      <w:pPr>
        <w:pStyle w:val="a3"/>
      </w:pPr>
      <w:r>
        <w:t>Код дисциплины: AB2111</w:t>
      </w:r>
    </w:p>
    <w:p w:rsidR="00382EB5" w:rsidRDefault="006D7943">
      <w:pPr>
        <w:pStyle w:val="a3"/>
      </w:pPr>
      <w:r>
        <w:t>Количество кредитов: 5</w:t>
      </w:r>
    </w:p>
    <w:p w:rsidR="00382EB5" w:rsidRDefault="006D7943">
      <w:pPr>
        <w:pStyle w:val="a3"/>
      </w:pPr>
      <w:r>
        <w:t>Цикл: ООД</w:t>
      </w:r>
    </w:p>
    <w:p w:rsidR="00382EB5" w:rsidRDefault="006D7943">
      <w:pPr>
        <w:pStyle w:val="a3"/>
      </w:pPr>
      <w:r>
        <w:t>Компонент: КВ</w:t>
      </w:r>
    </w:p>
    <w:p w:rsidR="00382EB5" w:rsidRDefault="00382EB5">
      <w:pPr>
        <w:pStyle w:val="a3"/>
      </w:pPr>
    </w:p>
    <w:p w:rsidR="00382EB5" w:rsidRDefault="00382EB5">
      <w:pPr>
        <w:pStyle w:val="a3"/>
      </w:pPr>
    </w:p>
    <w:p w:rsidR="00382EB5" w:rsidRDefault="00382EB5">
      <w:pPr>
        <w:pStyle w:val="a3"/>
      </w:pPr>
    </w:p>
    <w:p w:rsidR="00382EB5" w:rsidRDefault="00382EB5">
      <w:pPr>
        <w:pStyle w:val="a3"/>
      </w:pPr>
    </w:p>
    <w:p w:rsidR="00382EB5" w:rsidRDefault="00382EB5">
      <w:pPr>
        <w:pStyle w:val="a3"/>
      </w:pPr>
    </w:p>
    <w:p w:rsidR="00382EB5" w:rsidRDefault="00382EB5">
      <w:pPr>
        <w:pStyle w:val="a3"/>
      </w:pPr>
    </w:p>
    <w:p w:rsidR="00382EB5" w:rsidRDefault="00382EB5">
      <w:pPr>
        <w:pStyle w:val="a3"/>
      </w:pPr>
    </w:p>
    <w:p w:rsidR="00382EB5" w:rsidRDefault="00382EB5">
      <w:pPr>
        <w:pStyle w:val="a3"/>
      </w:pPr>
    </w:p>
    <w:p w:rsidR="00382EB5" w:rsidRDefault="00382EB5">
      <w:pPr>
        <w:pStyle w:val="a3"/>
      </w:pPr>
    </w:p>
    <w:p w:rsidR="00382EB5" w:rsidRDefault="00382EB5">
      <w:pPr>
        <w:pStyle w:val="a3"/>
      </w:pPr>
    </w:p>
    <w:p w:rsidR="00382EB5" w:rsidRDefault="00382EB5">
      <w:pPr>
        <w:pStyle w:val="a3"/>
      </w:pPr>
    </w:p>
    <w:p w:rsidR="00382EB5" w:rsidRDefault="00382EB5">
      <w:pPr>
        <w:pStyle w:val="a3"/>
      </w:pPr>
    </w:p>
    <w:permEnd w:id="1546725627"/>
    <w:p w:rsidR="00382EB5" w:rsidRDefault="00382EB5">
      <w:pPr>
        <w:pStyle w:val="a3"/>
      </w:pPr>
    </w:p>
    <w:p w:rsidR="00382EB5" w:rsidRDefault="006D7943">
      <w:pPr>
        <w:pStyle w:val="a3"/>
        <w:jc w:val="center"/>
      </w:pPr>
      <w:r>
        <w:t>Усть-Каменогорск, 20</w:t>
      </w:r>
      <w:permStart w:id="1118445377" w:edGrp="everyone"/>
      <w:r>
        <w:t>00</w:t>
      </w:r>
      <w:permEnd w:id="1118445377"/>
      <w:r>
        <w:br w:type="page"/>
      </w:r>
    </w:p>
    <w:p w:rsidR="00382EB5" w:rsidRDefault="006D7943">
      <w:pPr>
        <w:pStyle w:val="a3"/>
        <w:ind w:firstLine="567"/>
      </w:pPr>
      <w:r>
        <w:lastRenderedPageBreak/>
        <w:t>Рабочая учебная программа (силлабус) разработана в школе «ШГОиФК»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</w:t>
      </w:r>
      <w:r>
        <w:t>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382EB5" w:rsidRDefault="00382EB5">
      <w:pPr>
        <w:pStyle w:val="a3"/>
      </w:pPr>
    </w:p>
    <w:p w:rsidR="00382EB5" w:rsidRDefault="006D7943">
      <w:pPr>
        <w:pStyle w:val="a3"/>
      </w:pPr>
      <w:r>
        <w:t>Одобрено учебно-методическим советом школы</w:t>
      </w:r>
    </w:p>
    <w:p w:rsidR="00382EB5" w:rsidRDefault="00382EB5">
      <w:pPr>
        <w:pStyle w:val="a3"/>
      </w:pPr>
    </w:p>
    <w:p w:rsidR="00382EB5" w:rsidRDefault="006D7943">
      <w:pPr>
        <w:pStyle w:val="a3"/>
        <w:tabs>
          <w:tab w:val="left" w:pos="6500"/>
        </w:tabs>
      </w:pPr>
      <w:r>
        <w:t>Председатель</w:t>
      </w:r>
      <w:r>
        <w:tab/>
      </w:r>
      <w:permStart w:id="1381777073" w:edGrp="everyone"/>
      <w:r>
        <w:t>Ереже</w:t>
      </w:r>
      <w:proofErr w:type="spellStart"/>
      <w:r>
        <w:t>пова</w:t>
      </w:r>
      <w:proofErr w:type="spellEnd"/>
      <w:r>
        <w:t xml:space="preserve"> С.К.</w:t>
      </w:r>
      <w:permEnd w:id="1381777073"/>
    </w:p>
    <w:p w:rsidR="00382EB5" w:rsidRDefault="006D7943">
      <w:pPr>
        <w:pStyle w:val="a3"/>
      </w:pPr>
      <w:r>
        <w:t xml:space="preserve">Дата    </w:t>
      </w:r>
      <w:permStart w:id="2009421525" w:edGrp="everyone"/>
      <w:r>
        <w:t>00.00.2000</w:t>
      </w:r>
      <w:permEnd w:id="2009421525"/>
      <w:r>
        <w:t xml:space="preserve"> г.   протокол </w:t>
      </w:r>
      <w:permStart w:id="944643228" w:edGrp="everyone"/>
      <w:r>
        <w:t>00</w:t>
      </w:r>
      <w:permEnd w:id="944643228"/>
    </w:p>
    <w:p w:rsidR="00382EB5" w:rsidRDefault="00382EB5">
      <w:pPr>
        <w:pStyle w:val="a3"/>
      </w:pPr>
    </w:p>
    <w:p w:rsidR="00382EB5" w:rsidRDefault="006D7943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Варавин Е.В.</w:t>
      </w:r>
    </w:p>
    <w:p w:rsidR="00382EB5" w:rsidRDefault="006D7943">
      <w:pPr>
        <w:pStyle w:val="a3"/>
        <w:tabs>
          <w:tab w:val="left" w:pos="6500"/>
        </w:tabs>
        <w:ind w:left="6500" w:hanging="6500"/>
        <w:jc w:val="left"/>
      </w:pPr>
      <w:r>
        <w:tab/>
        <w:t>6B04103, 6B04104, 6B04106</w:t>
      </w:r>
    </w:p>
    <w:p w:rsidR="00382EB5" w:rsidRDefault="006D7943">
      <w:pPr>
        <w:pStyle w:val="a3"/>
        <w:tabs>
          <w:tab w:val="left" w:pos="6500"/>
        </w:tabs>
        <w:ind w:left="6500" w:hanging="6500"/>
        <w:jc w:val="left"/>
      </w:pPr>
      <w:r>
        <w:tab/>
        <w:t>Ислям Г.И.</w:t>
      </w:r>
    </w:p>
    <w:p w:rsidR="00382EB5" w:rsidRDefault="006D7943">
      <w:pPr>
        <w:pStyle w:val="a3"/>
        <w:tabs>
          <w:tab w:val="left" w:pos="6500"/>
        </w:tabs>
        <w:ind w:left="6500" w:hanging="6500"/>
        <w:jc w:val="left"/>
      </w:pPr>
      <w:r>
        <w:tab/>
        <w:t>6B04101</w:t>
      </w:r>
    </w:p>
    <w:p w:rsidR="00382EB5" w:rsidRDefault="00382EB5">
      <w:pPr>
        <w:pStyle w:val="a3"/>
      </w:pPr>
    </w:p>
    <w:p w:rsidR="00382EB5" w:rsidRDefault="006D7943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ermStart w:id="212944186" w:edGrp="everyone"/>
      <w:r>
        <w:t>Айдарбаева Р.К.</w:t>
      </w:r>
      <w:permEnd w:id="212944186"/>
    </w:p>
    <w:p w:rsidR="00382EB5" w:rsidRDefault="006D7943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permStart w:id="203955211" w:edGrp="everyone"/>
      <w:r>
        <w:t>Доцент</w:t>
      </w:r>
      <w:permEnd w:id="203955211"/>
    </w:p>
    <w:p w:rsidR="00382EB5" w:rsidRDefault="006D7943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685390995" w:edGrp="everyone"/>
      <w:r>
        <w:t>Калиева К.С.</w:t>
      </w:r>
      <w:permEnd w:id="1685390995"/>
    </w:p>
    <w:p w:rsidR="00382EB5" w:rsidRDefault="006D7943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676688126" w:edGrp="everyone"/>
      <w:r>
        <w:t>Доцент</w:t>
      </w:r>
      <w:permEnd w:id="1676688126"/>
    </w:p>
    <w:p w:rsidR="00382EB5" w:rsidRDefault="006D7943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2114270724" w:edGrp="everyone"/>
      <w:r>
        <w:t>Джаксылыков А.Ф.</w:t>
      </w:r>
      <w:permEnd w:id="2114270724"/>
    </w:p>
    <w:p w:rsidR="00382EB5" w:rsidRDefault="006D7943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306663099" w:edGrp="everyone"/>
      <w:r>
        <w:t xml:space="preserve">Старший </w:t>
      </w:r>
      <w:r>
        <w:t>преподаватель</w:t>
      </w:r>
      <w:permEnd w:id="306663099"/>
    </w:p>
    <w:p w:rsidR="00382EB5" w:rsidRDefault="00382EB5">
      <w:pPr>
        <w:pStyle w:val="a3"/>
      </w:pPr>
    </w:p>
    <w:p w:rsidR="00382EB5" w:rsidRDefault="00382EB5">
      <w:pPr>
        <w:pStyle w:val="a3"/>
      </w:pPr>
    </w:p>
    <w:p w:rsidR="00382EB5" w:rsidRDefault="006D7943">
      <w:pPr>
        <w:pStyle w:val="a3"/>
      </w:pPr>
      <w:r>
        <w:t>СОГЛАСОВАНО:</w:t>
      </w:r>
    </w:p>
    <w:p w:rsidR="00382EB5" w:rsidRDefault="006D7943">
      <w:pPr>
        <w:pStyle w:val="a3"/>
        <w:tabs>
          <w:tab w:val="left" w:pos="6500"/>
        </w:tabs>
      </w:pPr>
      <w:r>
        <w:t>Декан ШБиП</w:t>
      </w:r>
      <w:r>
        <w:tab/>
        <w:t>Мадиярова Э.С.</w:t>
      </w:r>
    </w:p>
    <w:p w:rsidR="00382EB5" w:rsidRDefault="00382EB5">
      <w:pPr>
        <w:pStyle w:val="a3"/>
      </w:pPr>
    </w:p>
    <w:p w:rsidR="00382EB5" w:rsidRDefault="006D7943">
      <w:pPr>
        <w:pStyle w:val="a3"/>
      </w:pPr>
      <w:r>
        <w:br w:type="page"/>
      </w:r>
    </w:p>
    <w:p w:rsidR="00382EB5" w:rsidRDefault="006D7943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382EB5" w:rsidRDefault="00382EB5">
      <w:pPr>
        <w:pStyle w:val="a3"/>
      </w:pPr>
    </w:p>
    <w:p w:rsidR="00382EB5" w:rsidRDefault="006D7943">
      <w:pPr>
        <w:pStyle w:val="a3"/>
        <w:jc w:val="center"/>
      </w:pPr>
      <w:r>
        <w:rPr>
          <w:b/>
        </w:rPr>
        <w:t>1.1 Краткое описание дисциплины</w:t>
      </w:r>
    </w:p>
    <w:p w:rsidR="00382EB5" w:rsidRDefault="00382EB5">
      <w:pPr>
        <w:pStyle w:val="a3"/>
      </w:pPr>
    </w:p>
    <w:p w:rsidR="00382EB5" w:rsidRDefault="006D7943">
      <w:pPr>
        <w:pStyle w:val="a3"/>
        <w:ind w:firstLine="567"/>
      </w:pPr>
      <w:permStart w:id="1516267879" w:edGrp="none"/>
      <w:r>
        <w:t>Разработка и введение курса продиктовано объективно назревшими потребностями совершенствования системы обра</w:t>
      </w:r>
      <w:r>
        <w:t xml:space="preserve">зования в направлении </w:t>
      </w:r>
      <w:proofErr w:type="spellStart"/>
      <w:r>
        <w:t>гуманитаризации</w:t>
      </w:r>
      <w:proofErr w:type="spellEnd"/>
      <w:r>
        <w:t>, междисциплинарной интеграции, углубленного изучения проблем национальной культуры в общеисторическом контексте. Формирование у студентов открытого сознания, понимания собственного национального кода и национального са</w:t>
      </w:r>
      <w:r>
        <w:t>мосознания, духовной модернизации, конкурентоспособности, реализма и прагматизма, независимого критического мышления, культа знания, усвоение ключевых мировоззренческих понятий, ценностей толерантности, межкультурного диалога и культуры в контексте с филос</w:t>
      </w:r>
      <w:r>
        <w:t xml:space="preserve">офией и творчества Абая </w:t>
      </w:r>
      <w:proofErr w:type="spellStart"/>
      <w:r>
        <w:t>Кунанбаева</w:t>
      </w:r>
      <w:proofErr w:type="spellEnd"/>
      <w:r>
        <w:t>.</w:t>
      </w:r>
    </w:p>
    <w:permEnd w:id="1516267879"/>
    <w:p w:rsidR="00382EB5" w:rsidRDefault="00382EB5">
      <w:pPr>
        <w:pStyle w:val="a3"/>
      </w:pPr>
    </w:p>
    <w:p w:rsidR="00382EB5" w:rsidRDefault="006D7943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382EB5" w:rsidRDefault="00382EB5">
      <w:pPr>
        <w:pStyle w:val="a3"/>
      </w:pPr>
    </w:p>
    <w:p w:rsidR="00382EB5" w:rsidRDefault="006D7943">
      <w:pPr>
        <w:pStyle w:val="a3"/>
        <w:ind w:firstLine="567"/>
      </w:pPr>
      <w:permStart w:id="1489858225" w:edGrp="none"/>
      <w:r>
        <w:t>Цель изучения дисциплины:</w:t>
      </w:r>
    </w:p>
    <w:p w:rsidR="00382EB5" w:rsidRDefault="006D7943">
      <w:pPr>
        <w:pStyle w:val="a3"/>
        <w:ind w:firstLine="567"/>
      </w:pPr>
      <w:r>
        <w:t>углубление знаний студентов о многогранности личности Абая – нравственно-философские, культурно-аксиологические, исторические, социально-политические взгл</w:t>
      </w:r>
      <w:r>
        <w:t xml:space="preserve">яды и актуальности гуманистических ценностей в современном обществе; формирование </w:t>
      </w:r>
      <w:proofErr w:type="spellStart"/>
      <w:r>
        <w:t>соцально</w:t>
      </w:r>
      <w:proofErr w:type="spellEnd"/>
      <w:r>
        <w:t>-личностных и гражданских компетенций в контексте будущей профессиональной деятельности.</w:t>
      </w:r>
    </w:p>
    <w:p w:rsidR="00382EB5" w:rsidRDefault="00382EB5">
      <w:pPr>
        <w:pStyle w:val="a3"/>
      </w:pPr>
    </w:p>
    <w:p w:rsidR="00382EB5" w:rsidRDefault="006D7943">
      <w:pPr>
        <w:pStyle w:val="a3"/>
        <w:ind w:firstLine="567"/>
      </w:pPr>
      <w:r>
        <w:t>Задачи изучения дисциплины:</w:t>
      </w:r>
    </w:p>
    <w:p w:rsidR="00382EB5" w:rsidRDefault="006D7943">
      <w:pPr>
        <w:pStyle w:val="a3"/>
        <w:ind w:firstLine="567"/>
      </w:pPr>
      <w:proofErr w:type="gramStart"/>
      <w:r>
        <w:t>- 1) 1) систематизация знаний о событиях эпохи А</w:t>
      </w:r>
      <w:r>
        <w:t>бая и формировании его мировоззрения; развитие научно-исследовательских способностей и формирование интеллектуального и творческого потенциала у студентов на основе изучения наследии Абая; создание идеологической и духовной основы для консолидации казахста</w:t>
      </w:r>
      <w:r>
        <w:t>нского общества через произведение Абая «Слова назидания»; раскрытие принципов, определяющих уникальное и значимое место и роль Абая в контексте всемирной и отечественной истории;</w:t>
      </w:r>
      <w:proofErr w:type="gramEnd"/>
      <w:r>
        <w:t xml:space="preserve"> воспитание нравственной позиции личности по отношению к актуальным проблемам</w:t>
      </w:r>
      <w:r>
        <w:t xml:space="preserve"> эпохи Абая и современного глобального общества.</w:t>
      </w:r>
    </w:p>
    <w:permEnd w:id="1489858225"/>
    <w:p w:rsidR="00382EB5" w:rsidRDefault="00382EB5">
      <w:pPr>
        <w:pStyle w:val="a3"/>
      </w:pPr>
    </w:p>
    <w:p w:rsidR="00382EB5" w:rsidRDefault="006D7943">
      <w:pPr>
        <w:pStyle w:val="a3"/>
        <w:jc w:val="center"/>
      </w:pPr>
      <w:r>
        <w:rPr>
          <w:b/>
        </w:rPr>
        <w:t>1.3 Результаты обучения</w:t>
      </w:r>
    </w:p>
    <w:p w:rsidR="00382EB5" w:rsidRDefault="00382EB5">
      <w:pPr>
        <w:pStyle w:val="a3"/>
      </w:pPr>
    </w:p>
    <w:p w:rsidR="00382EB5" w:rsidRDefault="006D7943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382EB5" w:rsidRDefault="00382EB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382EB5">
        <w:trPr>
          <w:tblHeader/>
        </w:trPr>
        <w:tc>
          <w:tcPr>
            <w:tcW w:w="1119" w:type="pct"/>
            <w:vMerge w:val="restart"/>
          </w:tcPr>
          <w:p w:rsidR="00382EB5" w:rsidRDefault="006D7943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382EB5" w:rsidRDefault="006D7943">
            <w:pPr>
              <w:pStyle w:val="a3"/>
              <w:jc w:val="center"/>
            </w:pPr>
            <w:r>
              <w:t xml:space="preserve">Результаты </w:t>
            </w:r>
            <w:r>
              <w:t>обучения (единицы ключевых компетенций)</w:t>
            </w:r>
          </w:p>
        </w:tc>
      </w:tr>
      <w:tr w:rsidR="00382EB5">
        <w:trPr>
          <w:tblHeader/>
        </w:trPr>
        <w:tc>
          <w:tcPr>
            <w:tcW w:w="0" w:type="auto"/>
            <w:vMerge/>
          </w:tcPr>
          <w:p w:rsidR="00382EB5" w:rsidRDefault="00382EB5">
            <w:pPr>
              <w:pStyle w:val="a3"/>
            </w:pPr>
          </w:p>
        </w:tc>
        <w:tc>
          <w:tcPr>
            <w:tcW w:w="2015" w:type="pct"/>
          </w:tcPr>
          <w:p w:rsidR="00382EB5" w:rsidRDefault="006D7943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382EB5" w:rsidRDefault="006D7943">
            <w:pPr>
              <w:pStyle w:val="a3"/>
              <w:jc w:val="center"/>
            </w:pPr>
            <w:r>
              <w:t>дисциплины</w:t>
            </w:r>
          </w:p>
        </w:tc>
      </w:tr>
      <w:tr w:rsidR="00382EB5">
        <w:tc>
          <w:tcPr>
            <w:tcW w:w="0" w:type="auto"/>
          </w:tcPr>
          <w:p w:rsidR="00382EB5" w:rsidRDefault="00382EB5">
            <w:pPr>
              <w:pStyle w:val="a3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</w:pPr>
          </w:p>
        </w:tc>
        <w:tc>
          <w:tcPr>
            <w:tcW w:w="0" w:type="auto"/>
          </w:tcPr>
          <w:p w:rsidR="00382EB5" w:rsidRDefault="006D7943">
            <w:pPr>
              <w:pStyle w:val="a3"/>
              <w:ind w:firstLine="567"/>
            </w:pPr>
            <w:permStart w:id="351370108" w:edGrp="none"/>
            <w:r>
              <w:rPr>
                <w:sz w:val="20"/>
              </w:rPr>
              <w:t>- соотносить явления и события эпохи Абая с общей парадигмой всемирно-исторического развития человеческого общества посредством критического анализа</w:t>
            </w:r>
          </w:p>
          <w:p w:rsidR="00382EB5" w:rsidRDefault="006D7943">
            <w:pPr>
              <w:pStyle w:val="a3"/>
              <w:ind w:firstLine="567"/>
            </w:pPr>
            <w:r>
              <w:rPr>
                <w:sz w:val="20"/>
              </w:rPr>
              <w:t xml:space="preserve">- Применение знаний и </w:t>
            </w:r>
            <w:r>
              <w:rPr>
                <w:sz w:val="20"/>
              </w:rPr>
              <w:t>понятий</w:t>
            </w:r>
          </w:p>
          <w:p w:rsidR="00382EB5" w:rsidRDefault="006D7943">
            <w:pPr>
              <w:pStyle w:val="a3"/>
              <w:ind w:firstLine="567"/>
            </w:pPr>
            <w:r>
              <w:rPr>
                <w:sz w:val="20"/>
              </w:rPr>
              <w:t>- овладеть приемами описания и анализа произведений Абая</w:t>
            </w:r>
          </w:p>
          <w:p w:rsidR="00382EB5" w:rsidRDefault="006D7943">
            <w:pPr>
              <w:pStyle w:val="a3"/>
              <w:ind w:firstLine="567"/>
            </w:pPr>
            <w:r>
              <w:rPr>
                <w:sz w:val="20"/>
              </w:rPr>
              <w:t xml:space="preserve">- демонстрировать знание основных периодов становления </w:t>
            </w:r>
            <w:r>
              <w:rPr>
                <w:sz w:val="20"/>
              </w:rPr>
              <w:lastRenderedPageBreak/>
              <w:t>личности и просветителя Абая;</w:t>
            </w:r>
          </w:p>
          <w:p w:rsidR="00382EB5" w:rsidRDefault="006D7943">
            <w:pPr>
              <w:pStyle w:val="a3"/>
              <w:ind w:firstLine="567"/>
            </w:pPr>
            <w:r>
              <w:rPr>
                <w:sz w:val="20"/>
              </w:rPr>
              <w:t>- анализировать особенности и значение казахской культуры рубежа ХІХ-ХХ веков и современности</w:t>
            </w:r>
          </w:p>
        </w:tc>
        <w:permEnd w:id="351370108"/>
      </w:tr>
    </w:tbl>
    <w:p w:rsidR="00382EB5" w:rsidRDefault="00382EB5">
      <w:pPr>
        <w:pStyle w:val="a3"/>
      </w:pPr>
    </w:p>
    <w:p w:rsidR="00382EB5" w:rsidRDefault="006D7943">
      <w:pPr>
        <w:pStyle w:val="a3"/>
        <w:jc w:val="center"/>
      </w:pPr>
      <w:r>
        <w:rPr>
          <w:b/>
        </w:rPr>
        <w:t xml:space="preserve">1.4 </w:t>
      </w:r>
      <w:r>
        <w:rPr>
          <w:b/>
        </w:rPr>
        <w:t>Образовательные технологии, применяемые при освоении дисциплины</w:t>
      </w:r>
    </w:p>
    <w:p w:rsidR="00382EB5" w:rsidRDefault="00382EB5">
      <w:pPr>
        <w:pStyle w:val="a3"/>
      </w:pPr>
    </w:p>
    <w:p w:rsidR="00382EB5" w:rsidRDefault="006D7943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382EB5" w:rsidRDefault="00382EB5">
      <w:pPr>
        <w:pStyle w:val="a3"/>
      </w:pPr>
    </w:p>
    <w:p w:rsidR="00382EB5" w:rsidRDefault="006D7943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382EB5" w:rsidRDefault="006D7943">
      <w:pPr>
        <w:pStyle w:val="a3"/>
        <w:ind w:firstLine="567"/>
      </w:pPr>
      <w:permStart w:id="1673011170" w:edGrp="none"/>
      <w:r>
        <w:t>- 1. интерактивная лекция (применение следующих</w:t>
      </w:r>
      <w:r>
        <w:t xml:space="preserve"> активных форм обучения: ведомая (управляемая) дискуссия или беседа; </w:t>
      </w:r>
      <w:proofErr w:type="spellStart"/>
      <w:r>
        <w:t>модерация</w:t>
      </w:r>
      <w:proofErr w:type="spellEnd"/>
      <w:r>
        <w:t>; демонстрация слайдов или учебных фильмов; мозговой штурм; мотивационная речь); - построение сценариев развития различных ситуаций на основе заданных условий; - информационно-ко</w:t>
      </w:r>
      <w:r>
        <w:t>ммуникационная; - поисково-исследовательская (самостоятельная исследовательская деятельность студентов в процессе обучения)</w:t>
      </w:r>
    </w:p>
    <w:permEnd w:id="1673011170"/>
    <w:p w:rsidR="00382EB5" w:rsidRDefault="00382EB5">
      <w:pPr>
        <w:pStyle w:val="a3"/>
      </w:pPr>
    </w:p>
    <w:p w:rsidR="00382EB5" w:rsidRDefault="006D7943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382EB5" w:rsidRDefault="00382EB5">
      <w:pPr>
        <w:pStyle w:val="a3"/>
      </w:pPr>
    </w:p>
    <w:p w:rsidR="00382EB5" w:rsidRDefault="006D7943">
      <w:pPr>
        <w:pStyle w:val="a3"/>
        <w:ind w:firstLine="567"/>
      </w:pPr>
      <w:r>
        <w:t>Для успешного освоения дисциплины при обучении лиц с ограниченн</w:t>
      </w:r>
      <w:r>
        <w:t>ыми возможностями здоровья могут применяться следующие адаптивные образовательные технологии:</w:t>
      </w:r>
    </w:p>
    <w:p w:rsidR="00382EB5" w:rsidRDefault="006D7943">
      <w:pPr>
        <w:pStyle w:val="a3"/>
        <w:ind w:firstLine="567"/>
      </w:pPr>
      <w:permStart w:id="1100375018" w:edGrp="none"/>
      <w:r>
        <w:t xml:space="preserve">- применяются следующие адаптивные образовательные технологии: - дистанционные образовательные; - личностно ориентированные; </w:t>
      </w:r>
      <w:proofErr w:type="gramStart"/>
      <w:r>
        <w:t>-п</w:t>
      </w:r>
      <w:proofErr w:type="gramEnd"/>
      <w:r>
        <w:t>редметно-ориентированные; -проведен</w:t>
      </w:r>
      <w:r>
        <w:t>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ermEnd w:id="1100375018"/>
    <w:p w:rsidR="00382EB5" w:rsidRDefault="00382EB5">
      <w:pPr>
        <w:pStyle w:val="a3"/>
      </w:pPr>
    </w:p>
    <w:p w:rsidR="00382EB5" w:rsidRDefault="006D7943">
      <w:pPr>
        <w:pStyle w:val="a3"/>
        <w:jc w:val="center"/>
      </w:pPr>
      <w:r>
        <w:rPr>
          <w:b/>
        </w:rPr>
        <w:t>1.4.3 Формат обучения</w:t>
      </w:r>
    </w:p>
    <w:p w:rsidR="00382EB5" w:rsidRDefault="00382EB5">
      <w:pPr>
        <w:pStyle w:val="a3"/>
      </w:pPr>
    </w:p>
    <w:p w:rsidR="00382EB5" w:rsidRDefault="00382EB5">
      <w:pPr>
        <w:pStyle w:val="a3"/>
      </w:pPr>
    </w:p>
    <w:p w:rsidR="00382EB5" w:rsidRDefault="006D7943">
      <w:pPr>
        <w:pStyle w:val="a3"/>
        <w:jc w:val="center"/>
      </w:pPr>
      <w:r>
        <w:rPr>
          <w:b/>
        </w:rPr>
        <w:t>1.5 Пререквизиты</w:t>
      </w:r>
    </w:p>
    <w:p w:rsidR="00382EB5" w:rsidRDefault="00382EB5">
      <w:pPr>
        <w:pStyle w:val="a3"/>
      </w:pPr>
    </w:p>
    <w:p w:rsidR="00382EB5" w:rsidRDefault="00382EB5">
      <w:pPr>
        <w:pStyle w:val="a3"/>
        <w:ind w:firstLine="567"/>
      </w:pPr>
      <w:permStart w:id="590113879" w:edGrp="none"/>
    </w:p>
    <w:permEnd w:id="590113879"/>
    <w:p w:rsidR="00382EB5" w:rsidRDefault="00382EB5">
      <w:pPr>
        <w:pStyle w:val="a3"/>
      </w:pPr>
    </w:p>
    <w:p w:rsidR="00382EB5" w:rsidRDefault="006D7943">
      <w:pPr>
        <w:pStyle w:val="a3"/>
        <w:jc w:val="center"/>
      </w:pPr>
      <w:r>
        <w:rPr>
          <w:b/>
        </w:rPr>
        <w:t>1.6 Постреквизиты</w:t>
      </w:r>
    </w:p>
    <w:p w:rsidR="00382EB5" w:rsidRDefault="00382EB5">
      <w:pPr>
        <w:pStyle w:val="a3"/>
      </w:pPr>
    </w:p>
    <w:p w:rsidR="00382EB5" w:rsidRDefault="00382EB5">
      <w:pPr>
        <w:pStyle w:val="a3"/>
        <w:ind w:firstLine="567"/>
      </w:pPr>
      <w:permStart w:id="2131129675" w:edGrp="none"/>
    </w:p>
    <w:permEnd w:id="2131129675"/>
    <w:p w:rsidR="00382EB5" w:rsidRDefault="00382EB5">
      <w:pPr>
        <w:pStyle w:val="a3"/>
      </w:pPr>
    </w:p>
    <w:p w:rsidR="00382EB5" w:rsidRDefault="006D7943">
      <w:pPr>
        <w:pStyle w:val="a3"/>
        <w:jc w:val="center"/>
      </w:pPr>
      <w:r>
        <w:rPr>
          <w:b/>
        </w:rPr>
        <w:t>1.7 Трудоемкость дисциплины</w:t>
      </w:r>
    </w:p>
    <w:p w:rsidR="00382EB5" w:rsidRDefault="00382EB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382EB5">
        <w:trPr>
          <w:tblHeader/>
        </w:trPr>
        <w:tc>
          <w:tcPr>
            <w:tcW w:w="3500" w:type="pct"/>
          </w:tcPr>
          <w:p w:rsidR="00382EB5" w:rsidRDefault="006D7943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382EB5" w:rsidRDefault="006D7943">
            <w:pPr>
              <w:pStyle w:val="a3"/>
              <w:jc w:val="center"/>
            </w:pPr>
            <w:r>
              <w:t>часы</w:t>
            </w:r>
          </w:p>
        </w:tc>
      </w:tr>
      <w:tr w:rsidR="00382EB5">
        <w:tc>
          <w:tcPr>
            <w:tcW w:w="0" w:type="auto"/>
          </w:tcPr>
          <w:p w:rsidR="00382EB5" w:rsidRDefault="006D7943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15</w:t>
            </w:r>
          </w:p>
        </w:tc>
      </w:tr>
      <w:tr w:rsidR="00382EB5">
        <w:tc>
          <w:tcPr>
            <w:tcW w:w="0" w:type="auto"/>
          </w:tcPr>
          <w:p w:rsidR="00382EB5" w:rsidRDefault="006D7943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30</w:t>
            </w:r>
          </w:p>
        </w:tc>
      </w:tr>
      <w:tr w:rsidR="00382EB5">
        <w:tc>
          <w:tcPr>
            <w:tcW w:w="0" w:type="auto"/>
          </w:tcPr>
          <w:p w:rsidR="00382EB5" w:rsidRDefault="006D7943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30</w:t>
            </w:r>
          </w:p>
        </w:tc>
      </w:tr>
      <w:tr w:rsidR="00382EB5">
        <w:tc>
          <w:tcPr>
            <w:tcW w:w="0" w:type="auto"/>
          </w:tcPr>
          <w:p w:rsidR="00382EB5" w:rsidRDefault="006D7943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75</w:t>
            </w:r>
          </w:p>
        </w:tc>
      </w:tr>
      <w:tr w:rsidR="00382EB5">
        <w:tc>
          <w:tcPr>
            <w:tcW w:w="0" w:type="auto"/>
          </w:tcPr>
          <w:p w:rsidR="00382EB5" w:rsidRDefault="006D7943">
            <w:pPr>
              <w:pStyle w:val="a3"/>
              <w:jc w:val="left"/>
            </w:pPr>
            <w:r>
              <w:lastRenderedPageBreak/>
              <w:t>Форма проведения итогового контроля</w:t>
            </w:r>
          </w:p>
        </w:tc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экзамен</w:t>
            </w:r>
          </w:p>
        </w:tc>
      </w:tr>
    </w:tbl>
    <w:p w:rsidR="00382EB5" w:rsidRDefault="00382EB5">
      <w:pPr>
        <w:pStyle w:val="a3"/>
      </w:pPr>
    </w:p>
    <w:p w:rsidR="00382EB5" w:rsidRDefault="006D7943">
      <w:pPr>
        <w:pStyle w:val="a3"/>
        <w:jc w:val="center"/>
      </w:pPr>
      <w:r>
        <w:rPr>
          <w:b/>
        </w:rPr>
        <w:t>2 СОДЕРЖАНИЕ ДИСЦИПЛИНЫ</w:t>
      </w:r>
    </w:p>
    <w:p w:rsidR="00382EB5" w:rsidRDefault="00382EB5">
      <w:pPr>
        <w:pStyle w:val="a3"/>
      </w:pPr>
    </w:p>
    <w:p w:rsidR="00382EB5" w:rsidRDefault="006D7943">
      <w:pPr>
        <w:pStyle w:val="a3"/>
        <w:jc w:val="center"/>
      </w:pPr>
      <w:r>
        <w:rPr>
          <w:b/>
        </w:rPr>
        <w:t>2.1 Тематический план</w:t>
      </w:r>
    </w:p>
    <w:p w:rsidR="00382EB5" w:rsidRDefault="00382EB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85"/>
        <w:gridCol w:w="6555"/>
        <w:gridCol w:w="1585"/>
        <w:gridCol w:w="1263"/>
      </w:tblGrid>
      <w:tr w:rsidR="00382EB5">
        <w:trPr>
          <w:tblHeader/>
        </w:trPr>
        <w:tc>
          <w:tcPr>
            <w:tcW w:w="147" w:type="pct"/>
          </w:tcPr>
          <w:p w:rsidR="00382EB5" w:rsidRDefault="006D7943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382EB5" w:rsidRDefault="006D7943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382EB5" w:rsidRDefault="006D7943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382EB5" w:rsidRDefault="006D7943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382EB5">
        <w:tc>
          <w:tcPr>
            <w:tcW w:w="0" w:type="auto"/>
            <w:gridSpan w:val="4"/>
          </w:tcPr>
          <w:p w:rsidR="00382EB5" w:rsidRDefault="006D7943">
            <w:pPr>
              <w:pStyle w:val="a3"/>
              <w:jc w:val="center"/>
            </w:pPr>
            <w:r>
              <w:rPr>
                <w:b/>
              </w:rPr>
              <w:t xml:space="preserve">Дәрістік сабақтар / Лекционные </w:t>
            </w:r>
            <w:r>
              <w:rPr>
                <w:b/>
              </w:rPr>
              <w:t>занятия</w:t>
            </w:r>
          </w:p>
        </w:tc>
      </w:tr>
      <w:tr w:rsidR="00382EB5"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permStart w:id="210461052" w:edGrp="none"/>
            <w:r>
              <w:t>1</w:t>
            </w:r>
          </w:p>
        </w:tc>
        <w:tc>
          <w:tcPr>
            <w:tcW w:w="0" w:type="auto"/>
          </w:tcPr>
          <w:p w:rsidR="00382EB5" w:rsidRDefault="006D7943">
            <w:pPr>
              <w:pStyle w:val="a3"/>
            </w:pPr>
            <w:r>
              <w:rPr>
                <w:b/>
                <w:sz w:val="22"/>
              </w:rPr>
              <w:t>Тема 1. 1.</w:t>
            </w:r>
          </w:p>
          <w:p w:rsidR="00382EB5" w:rsidRDefault="006D7943">
            <w:pPr>
              <w:pStyle w:val="a3"/>
            </w:pPr>
            <w:r>
              <w:rPr>
                <w:sz w:val="22"/>
              </w:rPr>
              <w:t xml:space="preserve">Исследователи жизни и творчества Абая – </w:t>
            </w:r>
            <w:proofErr w:type="spellStart"/>
            <w:r>
              <w:rPr>
                <w:sz w:val="22"/>
              </w:rPr>
              <w:t>А.Букейханов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М.Ауэзов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К.Мухаметханов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З.Ахметов</w:t>
            </w:r>
            <w:proofErr w:type="spellEnd"/>
            <w:proofErr w:type="gramStart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Ғ.</w:t>
            </w:r>
            <w:proofErr w:type="gramEnd"/>
            <w:r>
              <w:rPr>
                <w:sz w:val="22"/>
              </w:rPr>
              <w:t>Есим</w:t>
            </w:r>
            <w:proofErr w:type="spellEnd"/>
            <w:r>
              <w:rPr>
                <w:sz w:val="22"/>
              </w:rPr>
              <w:t xml:space="preserve"> и другие. Становление и периоды развития </w:t>
            </w:r>
            <w:proofErr w:type="spellStart"/>
            <w:r>
              <w:rPr>
                <w:sz w:val="22"/>
              </w:rPr>
              <w:t>абаеведения</w:t>
            </w:r>
            <w:proofErr w:type="spellEnd"/>
            <w:r>
              <w:rPr>
                <w:sz w:val="22"/>
              </w:rPr>
              <w:t xml:space="preserve"> в Казахстане и за рубежом. Исторические основы создания эпопеи «Путь Абая». Эпопея </w:t>
            </w:r>
            <w:proofErr w:type="spellStart"/>
            <w:r>
              <w:rPr>
                <w:sz w:val="22"/>
              </w:rPr>
              <w:t>М.Ауэзова</w:t>
            </w:r>
            <w:proofErr w:type="spellEnd"/>
            <w:r>
              <w:rPr>
                <w:sz w:val="22"/>
              </w:rPr>
              <w:t xml:space="preserve"> «Путь Абая» как зеркало жизни казахского общества ХІ</w:t>
            </w:r>
            <w:proofErr w:type="gramStart"/>
            <w:r>
              <w:rPr>
                <w:sz w:val="22"/>
              </w:rPr>
              <w:t>Х</w:t>
            </w:r>
            <w:proofErr w:type="gramEnd"/>
            <w:r>
              <w:rPr>
                <w:sz w:val="22"/>
              </w:rPr>
              <w:t xml:space="preserve"> века; 2. Историчность казахского сознания и произведения Абая. Приоритет духовных ценностей. Аристократические и героические традиции. Народная философия. Генеалогические традиции, предания и </w:t>
            </w:r>
            <w:r>
              <w:rPr>
                <w:sz w:val="22"/>
              </w:rPr>
              <w:t>родословные. Ритуал избрания хана. Духовно-ритуальные, зрелищно-эстетические, коммуникативные, и др. функции народных праздников. Универсализм и интеллектуальность казахской культуры; 3.Основы идейно-нравственных и социально-политических взглядов Абая. Тюр</w:t>
            </w:r>
            <w:r>
              <w:rPr>
                <w:sz w:val="22"/>
              </w:rPr>
              <w:t xml:space="preserve">ко-исламский </w:t>
            </w:r>
            <w:proofErr w:type="spellStart"/>
            <w:r>
              <w:rPr>
                <w:sz w:val="22"/>
              </w:rPr>
              <w:t>Ренесанс</w:t>
            </w:r>
            <w:proofErr w:type="spellEnd"/>
            <w:r>
              <w:rPr>
                <w:sz w:val="22"/>
              </w:rPr>
              <w:t>. «</w:t>
            </w:r>
            <w:proofErr w:type="spellStart"/>
            <w:r>
              <w:rPr>
                <w:sz w:val="22"/>
              </w:rPr>
              <w:t>Кутадгу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Билиг</w:t>
            </w:r>
            <w:proofErr w:type="spellEnd"/>
            <w:r>
              <w:rPr>
                <w:sz w:val="22"/>
              </w:rPr>
              <w:t>» - одно из первых тюрко-исламских литературных произведений. «</w:t>
            </w:r>
            <w:proofErr w:type="spellStart"/>
            <w:r>
              <w:rPr>
                <w:sz w:val="22"/>
              </w:rPr>
              <w:t>Кутадгу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Билиг</w:t>
            </w:r>
            <w:proofErr w:type="spellEnd"/>
            <w:r>
              <w:rPr>
                <w:sz w:val="22"/>
              </w:rPr>
              <w:t xml:space="preserve">» («Благодатное знание») </w:t>
            </w:r>
            <w:proofErr w:type="spellStart"/>
            <w:r>
              <w:rPr>
                <w:sz w:val="22"/>
              </w:rPr>
              <w:t>Ж.Баласагуни</w:t>
            </w:r>
            <w:proofErr w:type="spellEnd"/>
            <w:r>
              <w:rPr>
                <w:sz w:val="22"/>
              </w:rPr>
              <w:t xml:space="preserve"> как нравственно-этическое и дидактическое произведение. Ж. </w:t>
            </w:r>
            <w:proofErr w:type="spellStart"/>
            <w:r>
              <w:rPr>
                <w:sz w:val="22"/>
              </w:rPr>
              <w:t>Баласагуни</w:t>
            </w:r>
            <w:proofErr w:type="spellEnd"/>
            <w:r>
              <w:rPr>
                <w:sz w:val="22"/>
              </w:rPr>
              <w:t xml:space="preserve"> как исследователь вопросов морали, </w:t>
            </w:r>
            <w:r>
              <w:rPr>
                <w:sz w:val="22"/>
              </w:rPr>
              <w:t xml:space="preserve">нравственности, чести, справедливости, закона, семьи и </w:t>
            </w:r>
            <w:proofErr w:type="spellStart"/>
            <w:r>
              <w:rPr>
                <w:sz w:val="22"/>
              </w:rPr>
              <w:t>воспитаня</w:t>
            </w:r>
            <w:proofErr w:type="spellEnd"/>
            <w:r>
              <w:rPr>
                <w:sz w:val="22"/>
              </w:rPr>
              <w:t xml:space="preserve">. Аль </w:t>
            </w:r>
            <w:proofErr w:type="spellStart"/>
            <w:r>
              <w:rPr>
                <w:sz w:val="22"/>
              </w:rPr>
              <w:t>Фараби</w:t>
            </w:r>
            <w:proofErr w:type="spellEnd"/>
            <w:r>
              <w:rPr>
                <w:sz w:val="22"/>
              </w:rPr>
              <w:t xml:space="preserve"> и его трактат «Добродетельный град»: в поисках счастья. Социальная стратификация общества </w:t>
            </w:r>
            <w:proofErr w:type="gramStart"/>
            <w:r>
              <w:rPr>
                <w:sz w:val="22"/>
              </w:rPr>
              <w:t>по</w:t>
            </w:r>
            <w:proofErr w:type="gramEnd"/>
            <w:r>
              <w:rPr>
                <w:sz w:val="22"/>
              </w:rPr>
              <w:t xml:space="preserve"> аль </w:t>
            </w:r>
            <w:proofErr w:type="spellStart"/>
            <w:r>
              <w:rPr>
                <w:sz w:val="22"/>
              </w:rPr>
              <w:t>Фараби</w:t>
            </w:r>
            <w:proofErr w:type="spellEnd"/>
            <w:r>
              <w:rPr>
                <w:sz w:val="22"/>
              </w:rPr>
              <w:t>. Власть «лучших» - философов. Знание как основа благополучия народа. 4.Жыра</w:t>
            </w:r>
            <w:r>
              <w:rPr>
                <w:sz w:val="22"/>
              </w:rPr>
              <w:t xml:space="preserve">у – узловое явление казахской истории и эпической культуры, истоки духовности, нравственности и концентрированное выражение тюркского духа. </w:t>
            </w:r>
            <w:proofErr w:type="spellStart"/>
            <w:r>
              <w:rPr>
                <w:sz w:val="22"/>
              </w:rPr>
              <w:t>Жырау</w:t>
            </w:r>
            <w:proofErr w:type="spellEnd"/>
            <w:r>
              <w:rPr>
                <w:sz w:val="22"/>
              </w:rPr>
              <w:t xml:space="preserve"> – древнее и неизменное явление Великой степи, важнейший элемент управления кочевой организации. Единство казах</w:t>
            </w:r>
            <w:r>
              <w:rPr>
                <w:sz w:val="22"/>
              </w:rPr>
              <w:t xml:space="preserve">ских племен, борьба за целостность и неизменность кочевого мира, задачи укрепления сильной власти в руках «справедливых» ханов и «мудрых» </w:t>
            </w:r>
            <w:proofErr w:type="spellStart"/>
            <w:r>
              <w:rPr>
                <w:sz w:val="22"/>
              </w:rPr>
              <w:t>биев</w:t>
            </w:r>
            <w:proofErr w:type="spellEnd"/>
            <w:r>
              <w:rPr>
                <w:sz w:val="22"/>
              </w:rPr>
              <w:t xml:space="preserve">, установление межплеменных союзов в противовес </w:t>
            </w:r>
            <w:proofErr w:type="spellStart"/>
            <w:r>
              <w:rPr>
                <w:sz w:val="22"/>
              </w:rPr>
              <w:t>межфеодальным</w:t>
            </w:r>
            <w:proofErr w:type="spellEnd"/>
            <w:r>
              <w:rPr>
                <w:sz w:val="22"/>
              </w:rPr>
              <w:t xml:space="preserve"> раздорам и войнам – эти вопросы были основополагающи</w:t>
            </w:r>
            <w:r>
              <w:rPr>
                <w:sz w:val="22"/>
              </w:rPr>
              <w:t xml:space="preserve">ми в творчестве </w:t>
            </w:r>
            <w:proofErr w:type="spellStart"/>
            <w:r>
              <w:rPr>
                <w:sz w:val="22"/>
              </w:rPr>
              <w:t>жирау</w:t>
            </w:r>
            <w:proofErr w:type="spellEnd"/>
            <w:r>
              <w:rPr>
                <w:sz w:val="22"/>
              </w:rPr>
              <w:t xml:space="preserve"> XV-</w:t>
            </w:r>
            <w:proofErr w:type="spellStart"/>
            <w:r>
              <w:rPr>
                <w:sz w:val="22"/>
              </w:rPr>
              <w:t>XIX</w:t>
            </w:r>
            <w:proofErr w:type="gramStart"/>
            <w:r>
              <w:rPr>
                <w:sz w:val="22"/>
              </w:rPr>
              <w:t>в</w:t>
            </w:r>
            <w:proofErr w:type="gramEnd"/>
            <w:r>
              <w:rPr>
                <w:sz w:val="22"/>
              </w:rPr>
              <w:t>.в</w:t>
            </w:r>
            <w:proofErr w:type="spellEnd"/>
            <w:r>
              <w:rPr>
                <w:sz w:val="22"/>
              </w:rPr>
              <w:t xml:space="preserve">.. </w:t>
            </w:r>
            <w:proofErr w:type="spellStart"/>
            <w:r>
              <w:rPr>
                <w:sz w:val="22"/>
              </w:rPr>
              <w:t>Асан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Сабитулы</w:t>
            </w:r>
            <w:proofErr w:type="spellEnd"/>
            <w:r>
              <w:rPr>
                <w:sz w:val="22"/>
              </w:rPr>
              <w:t xml:space="preserve"> (</w:t>
            </w:r>
            <w:proofErr w:type="spellStart"/>
            <w:r>
              <w:rPr>
                <w:sz w:val="22"/>
              </w:rPr>
              <w:t>Кайгы</w:t>
            </w:r>
            <w:proofErr w:type="spellEnd"/>
            <w:r>
              <w:rPr>
                <w:sz w:val="22"/>
              </w:rPr>
              <w:t xml:space="preserve">) как наследник социально-политической и идеологической концепции тюрко-исламской мысли. </w:t>
            </w:r>
            <w:proofErr w:type="spellStart"/>
            <w:r>
              <w:rPr>
                <w:sz w:val="22"/>
              </w:rPr>
              <w:t>Асан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Кайгы</w:t>
            </w:r>
            <w:proofErr w:type="spellEnd"/>
            <w:r>
              <w:rPr>
                <w:sz w:val="22"/>
              </w:rPr>
              <w:t xml:space="preserve"> - неутомимый искатель счастливой земли, выразитель надежд народа на новую </w:t>
            </w:r>
            <w:proofErr w:type="spellStart"/>
            <w:r>
              <w:rPr>
                <w:sz w:val="22"/>
              </w:rPr>
              <w:t>блаполучную</w:t>
            </w:r>
            <w:proofErr w:type="spellEnd"/>
            <w:r>
              <w:rPr>
                <w:sz w:val="22"/>
              </w:rPr>
              <w:t xml:space="preserve"> жизнь. «</w:t>
            </w:r>
            <w:proofErr w:type="spellStart"/>
            <w:r>
              <w:rPr>
                <w:sz w:val="22"/>
              </w:rPr>
              <w:t>Жер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уюк</w:t>
            </w:r>
            <w:proofErr w:type="spellEnd"/>
            <w:r>
              <w:rPr>
                <w:sz w:val="22"/>
              </w:rPr>
              <w:t>»</w:t>
            </w:r>
            <w:r>
              <w:rPr>
                <w:sz w:val="22"/>
              </w:rPr>
              <w:t xml:space="preserve"> в поисках счастья</w:t>
            </w:r>
            <w:proofErr w:type="gramStart"/>
            <w:r>
              <w:rPr>
                <w:sz w:val="22"/>
              </w:rPr>
              <w:t>.</w:t>
            </w:r>
            <w:proofErr w:type="gram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</w:t>
            </w:r>
            <w:proofErr w:type="gramStart"/>
            <w:r>
              <w:rPr>
                <w:sz w:val="22"/>
              </w:rPr>
              <w:t>а</w:t>
            </w:r>
            <w:proofErr w:type="gramEnd"/>
            <w:r>
              <w:rPr>
                <w:sz w:val="22"/>
              </w:rPr>
              <w:t>зтуған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жырау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Доспамбет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жырау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Шалкииз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жырау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Жиембет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жырау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Маргаска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жырау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Актамберды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жырау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Умбетей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жырау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Бухар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жырау</w:t>
            </w:r>
            <w:proofErr w:type="spellEnd"/>
            <w:r>
              <w:rPr>
                <w:sz w:val="22"/>
              </w:rPr>
              <w:t xml:space="preserve"> (ХУШ век) - преемники традиций </w:t>
            </w:r>
            <w:proofErr w:type="spellStart"/>
            <w:r>
              <w:rPr>
                <w:sz w:val="22"/>
              </w:rPr>
              <w:t>Асана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Кайгы</w:t>
            </w:r>
            <w:proofErr w:type="spellEnd"/>
            <w:r>
              <w:rPr>
                <w:sz w:val="22"/>
              </w:rPr>
              <w:t xml:space="preserve">. Подвиг - в творчестве Махамбета </w:t>
            </w:r>
            <w:proofErr w:type="spellStart"/>
            <w:r>
              <w:rPr>
                <w:sz w:val="22"/>
              </w:rPr>
              <w:t>Утемисова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Ерлі</w:t>
            </w:r>
            <w:proofErr w:type="gramStart"/>
            <w:r>
              <w:rPr>
                <w:sz w:val="22"/>
              </w:rPr>
              <w:t>к</w:t>
            </w:r>
            <w:proofErr w:type="spellEnd"/>
            <w:proofErr w:type="gramEnd"/>
            <w:r>
              <w:rPr>
                <w:sz w:val="22"/>
              </w:rPr>
              <w:t xml:space="preserve"> (подвиг) как ценнос</w:t>
            </w:r>
            <w:r>
              <w:rPr>
                <w:sz w:val="22"/>
              </w:rPr>
              <w:t xml:space="preserve">тная категория, как зрелость гражданского сознания в произведениях Махамбета. Абай и классики восточной литературы Тема братства и дружбы народов </w:t>
            </w:r>
            <w:r>
              <w:rPr>
                <w:sz w:val="22"/>
              </w:rPr>
              <w:lastRenderedPageBreak/>
              <w:t xml:space="preserve">в творчестве Абая и классиков восточной литературы - Навои, Физули, Фирдоуси, </w:t>
            </w:r>
            <w:proofErr w:type="spellStart"/>
            <w:r>
              <w:rPr>
                <w:sz w:val="22"/>
              </w:rPr>
              <w:t>Хафиза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Шамси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Сайхали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Сагди</w:t>
            </w:r>
            <w:proofErr w:type="spellEnd"/>
            <w:r>
              <w:rPr>
                <w:sz w:val="22"/>
              </w:rPr>
              <w:t>. В</w:t>
            </w:r>
            <w:r>
              <w:rPr>
                <w:sz w:val="22"/>
              </w:rPr>
              <w:t>лияние творчества классиков других народов на творчество Абая (философский трактат «</w:t>
            </w:r>
            <w:proofErr w:type="spellStart"/>
            <w:r>
              <w:rPr>
                <w:sz w:val="22"/>
              </w:rPr>
              <w:t>Гаклия</w:t>
            </w:r>
            <w:proofErr w:type="spellEnd"/>
            <w:r>
              <w:rPr>
                <w:sz w:val="22"/>
              </w:rPr>
              <w:t xml:space="preserve">», поэма «Искандер») 5. Тема братства и дружбы народов в творчестве Абая и классиков восточной литературы - Навои, Физули, Фирдоуси, </w:t>
            </w:r>
            <w:proofErr w:type="spellStart"/>
            <w:r>
              <w:rPr>
                <w:sz w:val="22"/>
              </w:rPr>
              <w:t>Хафиза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Шамси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Сайхали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Сагди</w:t>
            </w:r>
            <w:proofErr w:type="spellEnd"/>
            <w:r>
              <w:rPr>
                <w:sz w:val="22"/>
              </w:rPr>
              <w:t>. Вл</w:t>
            </w:r>
            <w:r>
              <w:rPr>
                <w:sz w:val="22"/>
              </w:rPr>
              <w:t>ияние творчества классиков других народов на творчество Абая (философский трактат «</w:t>
            </w:r>
            <w:proofErr w:type="spellStart"/>
            <w:r>
              <w:rPr>
                <w:sz w:val="22"/>
              </w:rPr>
              <w:t>Гаклия</w:t>
            </w:r>
            <w:proofErr w:type="spellEnd"/>
            <w:r>
              <w:rPr>
                <w:sz w:val="22"/>
              </w:rPr>
              <w:t>», поэма «Искандер»); 6.Знакомство казахского поэта и политических ссыльных (Н. Коншин, Н. Долгополов, С. Гросс, А. Блек, А. Леонтьев, Б. Герасимов, П. Лобановский). О</w:t>
            </w:r>
            <w:r>
              <w:rPr>
                <w:sz w:val="22"/>
              </w:rPr>
              <w:t xml:space="preserve">бщественная деятельность политических ссыльных в Восточном Казахстане Творчество Абая и общественные взгляды политических ссыльных; 7.Гуманистическую деятельность </w:t>
            </w:r>
            <w:proofErr w:type="spellStart"/>
            <w:r>
              <w:rPr>
                <w:sz w:val="22"/>
              </w:rPr>
              <w:t>А.Янушкевича</w:t>
            </w:r>
            <w:proofErr w:type="spellEnd"/>
            <w:r>
              <w:rPr>
                <w:sz w:val="22"/>
              </w:rPr>
              <w:t xml:space="preserve"> в казахских степях. Образы казахских волостных, султанов, </w:t>
            </w:r>
            <w:proofErr w:type="spellStart"/>
            <w:r>
              <w:rPr>
                <w:sz w:val="22"/>
              </w:rPr>
              <w:t>биев</w:t>
            </w:r>
            <w:proofErr w:type="spellEnd"/>
            <w:r>
              <w:rPr>
                <w:sz w:val="22"/>
              </w:rPr>
              <w:t>, батыров в произв</w:t>
            </w:r>
            <w:r>
              <w:rPr>
                <w:sz w:val="22"/>
              </w:rPr>
              <w:t xml:space="preserve">едениях </w:t>
            </w:r>
            <w:proofErr w:type="spellStart"/>
            <w:r>
              <w:rPr>
                <w:sz w:val="22"/>
              </w:rPr>
              <w:t>А.Янушкевича</w:t>
            </w:r>
            <w:proofErr w:type="spellEnd"/>
            <w:r>
              <w:rPr>
                <w:sz w:val="22"/>
              </w:rPr>
              <w:t xml:space="preserve">. Абай и </w:t>
            </w:r>
            <w:proofErr w:type="spellStart"/>
            <w:r>
              <w:rPr>
                <w:sz w:val="22"/>
              </w:rPr>
              <w:t>А.Янушкевич</w:t>
            </w:r>
            <w:proofErr w:type="spellEnd"/>
            <w:r>
              <w:rPr>
                <w:sz w:val="22"/>
              </w:rPr>
              <w:t xml:space="preserve">: мост между казахской и европейской культурой; 8.Деятельность Абая </w:t>
            </w:r>
            <w:proofErr w:type="spellStart"/>
            <w:r>
              <w:rPr>
                <w:sz w:val="22"/>
              </w:rPr>
              <w:t>Кунанбаева</w:t>
            </w:r>
            <w:proofErr w:type="spellEnd"/>
            <w:r>
              <w:rPr>
                <w:sz w:val="22"/>
              </w:rPr>
              <w:t xml:space="preserve"> в Семипалатинском областном статистическом комитете. Основание в 1878 г. в Семипалатинске Семипалатинского областного статистического ком</w:t>
            </w:r>
            <w:r>
              <w:rPr>
                <w:sz w:val="22"/>
              </w:rPr>
              <w:t xml:space="preserve">итета по исследованию истории, природы и культуры края. Работа Абая в </w:t>
            </w:r>
            <w:proofErr w:type="spellStart"/>
            <w:r>
              <w:rPr>
                <w:sz w:val="22"/>
              </w:rPr>
              <w:t>Семипалатинскм</w:t>
            </w:r>
            <w:proofErr w:type="spellEnd"/>
            <w:r>
              <w:rPr>
                <w:sz w:val="22"/>
              </w:rPr>
              <w:t xml:space="preserve"> областном статистическом комитете по исследованию истории, природы и культуры края. Статья Абая «Заметки о происхождении родов Средней киргизской орды»; 9.Эпоха Просвещени</w:t>
            </w:r>
            <w:r>
              <w:rPr>
                <w:sz w:val="22"/>
              </w:rPr>
              <w:t xml:space="preserve">я – закономерный этап в эволюции общественного сознания народов мира накануне активного формирования индустриального общества с его потребностями </w:t>
            </w:r>
            <w:proofErr w:type="gramStart"/>
            <w:r>
              <w:rPr>
                <w:sz w:val="22"/>
              </w:rPr>
              <w:t>в</w:t>
            </w:r>
            <w:proofErr w:type="gramEnd"/>
            <w:r>
              <w:rPr>
                <w:sz w:val="22"/>
              </w:rPr>
              <w:t xml:space="preserve"> значительно</w:t>
            </w:r>
          </w:p>
        </w:tc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lastRenderedPageBreak/>
              <w:t>15</w:t>
            </w: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</w:tr>
      <w:permEnd w:id="210461052"/>
      <w:tr w:rsidR="00382EB5">
        <w:tc>
          <w:tcPr>
            <w:tcW w:w="0" w:type="auto"/>
            <w:gridSpan w:val="2"/>
          </w:tcPr>
          <w:p w:rsidR="00382EB5" w:rsidRDefault="006D7943">
            <w:pPr>
              <w:pStyle w:val="a3"/>
            </w:pPr>
            <w:r>
              <w:rPr>
                <w:b/>
              </w:rPr>
              <w:lastRenderedPageBreak/>
              <w:t>БАРЛЫҒЫ / ИТОГО</w:t>
            </w:r>
          </w:p>
        </w:tc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permStart w:id="963074452" w:edGrp="none"/>
            <w:r>
              <w:rPr>
                <w:b/>
              </w:rPr>
              <w:t>15</w:t>
            </w:r>
            <w:permEnd w:id="963074452"/>
          </w:p>
        </w:tc>
        <w:tc>
          <w:tcPr>
            <w:tcW w:w="0" w:type="auto"/>
          </w:tcPr>
          <w:p w:rsidR="00382EB5" w:rsidRDefault="00382EB5">
            <w:pPr>
              <w:pStyle w:val="a3"/>
            </w:pPr>
          </w:p>
        </w:tc>
      </w:tr>
      <w:tr w:rsidR="00382EB5">
        <w:tc>
          <w:tcPr>
            <w:tcW w:w="0" w:type="auto"/>
            <w:gridSpan w:val="4"/>
          </w:tcPr>
          <w:p w:rsidR="00382EB5" w:rsidRDefault="006D7943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382EB5"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permStart w:id="197750354" w:edGrp="none"/>
            <w:r>
              <w:t>1</w:t>
            </w:r>
          </w:p>
        </w:tc>
        <w:tc>
          <w:tcPr>
            <w:tcW w:w="0" w:type="auto"/>
          </w:tcPr>
          <w:p w:rsidR="00382EB5" w:rsidRDefault="006D7943">
            <w:pPr>
              <w:pStyle w:val="a3"/>
            </w:pPr>
            <w:r>
              <w:rPr>
                <w:b/>
                <w:sz w:val="22"/>
              </w:rPr>
              <w:t>Тема 1. 1.</w:t>
            </w:r>
          </w:p>
          <w:p w:rsidR="00382EB5" w:rsidRDefault="006D7943" w:rsidP="00812465">
            <w:pPr>
              <w:pStyle w:val="a3"/>
            </w:pPr>
            <w:proofErr w:type="gramStart"/>
            <w:r>
              <w:rPr>
                <w:sz w:val="22"/>
              </w:rPr>
              <w:t>Образ Абая в</w:t>
            </w:r>
            <w:r>
              <w:rPr>
                <w:sz w:val="22"/>
              </w:rPr>
              <w:t xml:space="preserve"> театральном и кино искусстве 2.Почитание национальных гениев и героев, знание предков в семи поколениях («</w:t>
            </w:r>
            <w:proofErr w:type="spellStart"/>
            <w:r>
              <w:rPr>
                <w:sz w:val="22"/>
              </w:rPr>
              <w:t>жеты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ата</w:t>
            </w:r>
            <w:proofErr w:type="spellEnd"/>
            <w:r>
              <w:rPr>
                <w:sz w:val="22"/>
              </w:rPr>
              <w:t xml:space="preserve">») и родовых связей 3.Идеи «Благодатного знания» и «Добродетельного града» в трактате Абая «Слова назиданий». 4.Творчество Абая как наследие </w:t>
            </w:r>
            <w:r>
              <w:rPr>
                <w:sz w:val="22"/>
              </w:rPr>
              <w:t xml:space="preserve">нравственно-идеологических и социально-политических традиций </w:t>
            </w:r>
            <w:proofErr w:type="spellStart"/>
            <w:r>
              <w:rPr>
                <w:sz w:val="22"/>
              </w:rPr>
              <w:t>жирау</w:t>
            </w:r>
            <w:proofErr w:type="spellEnd"/>
            <w:r>
              <w:rPr>
                <w:sz w:val="22"/>
              </w:rPr>
              <w:t>. 5.Стихотворение Абая «В интернате, за годом год» (1886 г.) как исторический источник по истории</w:t>
            </w:r>
            <w:proofErr w:type="gramEnd"/>
            <w:r>
              <w:rPr>
                <w:sz w:val="22"/>
              </w:rPr>
              <w:t xml:space="preserve"> края 6.Переписка Абая и </w:t>
            </w:r>
            <w:proofErr w:type="spellStart"/>
            <w:r>
              <w:rPr>
                <w:sz w:val="22"/>
              </w:rPr>
              <w:t>Е.Михаэлиса</w:t>
            </w:r>
            <w:proofErr w:type="spellEnd"/>
            <w:r>
              <w:rPr>
                <w:sz w:val="22"/>
              </w:rPr>
              <w:t xml:space="preserve"> как источник изучения края второй половины ХІ</w:t>
            </w:r>
            <w:proofErr w:type="gramStart"/>
            <w:r>
              <w:rPr>
                <w:sz w:val="22"/>
              </w:rPr>
              <w:t>Х</w:t>
            </w:r>
            <w:proofErr w:type="gramEnd"/>
            <w:r>
              <w:rPr>
                <w:sz w:val="22"/>
              </w:rPr>
              <w:t xml:space="preserve"> века 7.Кн</w:t>
            </w:r>
            <w:r>
              <w:rPr>
                <w:sz w:val="22"/>
              </w:rPr>
              <w:t xml:space="preserve">ига </w:t>
            </w:r>
            <w:proofErr w:type="spellStart"/>
            <w:r>
              <w:rPr>
                <w:sz w:val="22"/>
              </w:rPr>
              <w:t>А.Янушкевича</w:t>
            </w:r>
            <w:proofErr w:type="spellEnd"/>
            <w:r>
              <w:rPr>
                <w:sz w:val="22"/>
              </w:rPr>
              <w:t xml:space="preserve"> «Дневники и письма» как источник по истории Казахстана ХІХ в. 8.Отчеты Семипалатинского областного статистического комитета как источник по истории казахского народа рубежа веков 9.Просветительские идеи Абая о модернизации общества 10.Трад</w:t>
            </w:r>
            <w:r>
              <w:rPr>
                <w:sz w:val="22"/>
              </w:rPr>
              <w:t>иционные управленческие структуры и воспроизводство традиционной полити</w:t>
            </w:r>
            <w:r>
              <w:rPr>
                <w:sz w:val="22"/>
              </w:rPr>
              <w:t xml:space="preserve">ческой культуры казахского народа 11.Казахское обычное право и новаторские правовые идеи Абая как законодателя 12.Проиведения </w:t>
            </w:r>
            <w:proofErr w:type="spellStart"/>
            <w:proofErr w:type="gramStart"/>
            <w:r>
              <w:rPr>
                <w:sz w:val="22"/>
              </w:rPr>
              <w:t>Ш</w:t>
            </w:r>
            <w:proofErr w:type="gramEnd"/>
            <w:r>
              <w:rPr>
                <w:sz w:val="22"/>
              </w:rPr>
              <w:t>әкәріма</w:t>
            </w:r>
            <w:proofErr w:type="spellEnd"/>
            <w:r>
              <w:rPr>
                <w:sz w:val="22"/>
              </w:rPr>
              <w:t xml:space="preserve"> как исторический источник по истории казахского н</w:t>
            </w:r>
            <w:r>
              <w:rPr>
                <w:sz w:val="22"/>
              </w:rPr>
              <w:t>арода 13.Влияние творчества Абая на формирование мировоззрения лидеров движения «</w:t>
            </w:r>
            <w:proofErr w:type="spellStart"/>
            <w:r>
              <w:rPr>
                <w:sz w:val="22"/>
              </w:rPr>
              <w:t>Алаш</w:t>
            </w:r>
            <w:proofErr w:type="spellEnd"/>
            <w:r>
              <w:rPr>
                <w:sz w:val="22"/>
              </w:rPr>
              <w:t>» 14.Интеграц</w:t>
            </w:r>
            <w:bookmarkStart w:id="0" w:name="_GoBack"/>
            <w:bookmarkEnd w:id="0"/>
            <w:r>
              <w:rPr>
                <w:sz w:val="22"/>
              </w:rPr>
              <w:t xml:space="preserve">ия казахского народа в мировое культурное </w:t>
            </w:r>
            <w:r>
              <w:rPr>
                <w:sz w:val="22"/>
              </w:rPr>
              <w:lastRenderedPageBreak/>
              <w:t>пространство через познание русского языка, науки и техники и образование. 15.Творческое наследие Абая и международн</w:t>
            </w:r>
            <w:r>
              <w:rPr>
                <w:sz w:val="22"/>
              </w:rPr>
              <w:t>ые (</w:t>
            </w:r>
            <w:proofErr w:type="gramStart"/>
            <w:r>
              <w:rPr>
                <w:sz w:val="22"/>
              </w:rPr>
              <w:t>ЮНЕСКО) и отечественные организации (научные центры, библиотеки и др.).</w:t>
            </w:r>
            <w:proofErr w:type="gramEnd"/>
          </w:p>
        </w:tc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lastRenderedPageBreak/>
              <w:t>30</w:t>
            </w: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</w:tr>
      <w:permEnd w:id="197750354"/>
      <w:tr w:rsidR="00382EB5">
        <w:tc>
          <w:tcPr>
            <w:tcW w:w="0" w:type="auto"/>
            <w:gridSpan w:val="2"/>
          </w:tcPr>
          <w:p w:rsidR="00382EB5" w:rsidRDefault="006D7943">
            <w:pPr>
              <w:pStyle w:val="a3"/>
            </w:pPr>
            <w:r>
              <w:rPr>
                <w:b/>
              </w:rPr>
              <w:lastRenderedPageBreak/>
              <w:t>БАРЛЫҒЫ / ИТОГО</w:t>
            </w:r>
          </w:p>
        </w:tc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permStart w:id="1455112361" w:edGrp="none"/>
            <w:r>
              <w:rPr>
                <w:b/>
              </w:rPr>
              <w:t>30</w:t>
            </w:r>
            <w:permEnd w:id="1455112361"/>
          </w:p>
        </w:tc>
        <w:tc>
          <w:tcPr>
            <w:tcW w:w="0" w:type="auto"/>
          </w:tcPr>
          <w:p w:rsidR="00382EB5" w:rsidRDefault="00382EB5">
            <w:pPr>
              <w:pStyle w:val="a3"/>
            </w:pPr>
          </w:p>
        </w:tc>
      </w:tr>
    </w:tbl>
    <w:p w:rsidR="00382EB5" w:rsidRDefault="00382EB5">
      <w:pPr>
        <w:pStyle w:val="a3"/>
      </w:pPr>
    </w:p>
    <w:p w:rsidR="00382EB5" w:rsidRDefault="006D7943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382EB5" w:rsidRDefault="00382EB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8"/>
        <w:gridCol w:w="2209"/>
        <w:gridCol w:w="1201"/>
        <w:gridCol w:w="1401"/>
        <w:gridCol w:w="1593"/>
        <w:gridCol w:w="1296"/>
      </w:tblGrid>
      <w:tr w:rsidR="00382EB5">
        <w:trPr>
          <w:trHeight w:val="1229"/>
          <w:tblHeader/>
        </w:trPr>
        <w:tc>
          <w:tcPr>
            <w:tcW w:w="1026" w:type="pct"/>
          </w:tcPr>
          <w:p w:rsidR="00382EB5" w:rsidRDefault="006D7943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382EB5" w:rsidRDefault="006D7943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382EB5" w:rsidRDefault="006D7943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382EB5" w:rsidRDefault="006D7943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382EB5" w:rsidRDefault="006D7943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382EB5" w:rsidRDefault="006D7943">
            <w:pPr>
              <w:pStyle w:val="a3"/>
              <w:jc w:val="center"/>
            </w:pPr>
            <w:r>
              <w:t xml:space="preserve">Ссылка на </w:t>
            </w:r>
            <w:r>
              <w:t>литературу</w:t>
            </w:r>
          </w:p>
        </w:tc>
      </w:tr>
      <w:tr w:rsidR="00382EB5">
        <w:tc>
          <w:tcPr>
            <w:tcW w:w="0" w:type="auto"/>
          </w:tcPr>
          <w:p w:rsidR="00382EB5" w:rsidRDefault="006D7943">
            <w:pPr>
              <w:pStyle w:val="a3"/>
            </w:pPr>
            <w:permStart w:id="1454181551" w:edGrp="none"/>
            <w:r>
              <w:rPr>
                <w:sz w:val="22"/>
              </w:rPr>
              <w:t xml:space="preserve">Образ Абая в театральном и </w:t>
            </w:r>
            <w:proofErr w:type="gramStart"/>
            <w:r>
              <w:rPr>
                <w:sz w:val="22"/>
              </w:rPr>
              <w:t>кино искусстве</w:t>
            </w:r>
            <w:proofErr w:type="gramEnd"/>
          </w:p>
        </w:tc>
        <w:tc>
          <w:tcPr>
            <w:tcW w:w="0" w:type="auto"/>
          </w:tcPr>
          <w:p w:rsidR="00382EB5" w:rsidRDefault="00382EB5">
            <w:pPr>
              <w:pStyle w:val="a3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</w:tr>
      <w:permEnd w:id="1454181551"/>
    </w:tbl>
    <w:p w:rsidR="00382EB5" w:rsidRDefault="00382EB5">
      <w:pPr>
        <w:pStyle w:val="a3"/>
      </w:pPr>
    </w:p>
    <w:p w:rsidR="00382EB5" w:rsidRDefault="006D7943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382EB5" w:rsidRDefault="00382EB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382EB5">
        <w:trPr>
          <w:tblHeader/>
        </w:trPr>
        <w:tc>
          <w:tcPr>
            <w:tcW w:w="1250" w:type="pct"/>
            <w:vMerge w:val="restart"/>
          </w:tcPr>
          <w:p w:rsidR="00382EB5" w:rsidRDefault="006D7943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382EB5" w:rsidRDefault="006D7943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382EB5">
        <w:trPr>
          <w:tblHeader/>
        </w:trPr>
        <w:tc>
          <w:tcPr>
            <w:tcW w:w="0" w:type="auto"/>
            <w:vMerge/>
          </w:tcPr>
          <w:p w:rsidR="00382EB5" w:rsidRDefault="00382EB5">
            <w:pPr>
              <w:pStyle w:val="a3"/>
            </w:pPr>
          </w:p>
        </w:tc>
        <w:tc>
          <w:tcPr>
            <w:tcW w:w="250" w:type="pct"/>
          </w:tcPr>
          <w:p w:rsidR="00382EB5" w:rsidRDefault="006D7943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382EB5" w:rsidRDefault="006D7943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382EB5" w:rsidRDefault="006D7943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382EB5" w:rsidRDefault="006D7943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382EB5" w:rsidRDefault="006D7943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382EB5" w:rsidRDefault="006D7943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382EB5" w:rsidRDefault="006D7943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382EB5" w:rsidRDefault="006D7943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382EB5" w:rsidRDefault="006D7943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382EB5" w:rsidRDefault="006D7943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382EB5" w:rsidRDefault="006D7943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382EB5" w:rsidRDefault="006D7943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382EB5" w:rsidRDefault="006D7943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382EB5" w:rsidRDefault="006D7943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382EB5" w:rsidRDefault="006D7943">
            <w:pPr>
              <w:pStyle w:val="a3"/>
              <w:jc w:val="center"/>
            </w:pPr>
            <w:r>
              <w:t>15</w:t>
            </w:r>
          </w:p>
        </w:tc>
      </w:tr>
      <w:tr w:rsidR="00382EB5">
        <w:tc>
          <w:tcPr>
            <w:tcW w:w="0" w:type="auto"/>
            <w:gridSpan w:val="16"/>
          </w:tcPr>
          <w:p w:rsidR="00382EB5" w:rsidRDefault="006D7943">
            <w:pPr>
              <w:pStyle w:val="a3"/>
              <w:jc w:val="center"/>
            </w:pPr>
            <w:r>
              <w:t>Білімі /Знание</w:t>
            </w:r>
          </w:p>
        </w:tc>
      </w:tr>
      <w:tr w:rsidR="00382EB5">
        <w:tc>
          <w:tcPr>
            <w:tcW w:w="0" w:type="auto"/>
          </w:tcPr>
          <w:p w:rsidR="00382EB5" w:rsidRDefault="00382EB5">
            <w:pPr>
              <w:pStyle w:val="a3"/>
            </w:pPr>
            <w:permStart w:id="625177892" w:edGrp="none"/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</w:tr>
      <w:permEnd w:id="625177892"/>
      <w:tr w:rsidR="00382EB5">
        <w:tc>
          <w:tcPr>
            <w:tcW w:w="0" w:type="auto"/>
            <w:gridSpan w:val="16"/>
          </w:tcPr>
          <w:p w:rsidR="00382EB5" w:rsidRDefault="006D7943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382EB5">
        <w:tc>
          <w:tcPr>
            <w:tcW w:w="0" w:type="auto"/>
          </w:tcPr>
          <w:p w:rsidR="00382EB5" w:rsidRDefault="00382EB5">
            <w:pPr>
              <w:pStyle w:val="a3"/>
            </w:pPr>
            <w:permStart w:id="1613898212" w:edGrp="none"/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</w:tr>
      <w:permEnd w:id="1613898212"/>
      <w:tr w:rsidR="00382EB5">
        <w:tc>
          <w:tcPr>
            <w:tcW w:w="0" w:type="auto"/>
            <w:gridSpan w:val="16"/>
          </w:tcPr>
          <w:p w:rsidR="00382EB5" w:rsidRDefault="006D7943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382EB5">
        <w:tc>
          <w:tcPr>
            <w:tcW w:w="0" w:type="auto"/>
          </w:tcPr>
          <w:p w:rsidR="00382EB5" w:rsidRDefault="00382EB5">
            <w:pPr>
              <w:pStyle w:val="a3"/>
            </w:pPr>
            <w:permStart w:id="1694309933" w:edGrp="none"/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</w:tr>
      <w:permEnd w:id="1694309933"/>
      <w:tr w:rsidR="00382EB5">
        <w:tc>
          <w:tcPr>
            <w:tcW w:w="0" w:type="auto"/>
            <w:gridSpan w:val="16"/>
          </w:tcPr>
          <w:p w:rsidR="00382EB5" w:rsidRDefault="006D7943">
            <w:pPr>
              <w:pStyle w:val="a3"/>
              <w:jc w:val="center"/>
            </w:pPr>
            <w:r>
              <w:t>Талдау / Анализ</w:t>
            </w:r>
          </w:p>
        </w:tc>
      </w:tr>
      <w:tr w:rsidR="00382EB5">
        <w:tc>
          <w:tcPr>
            <w:tcW w:w="0" w:type="auto"/>
          </w:tcPr>
          <w:p w:rsidR="00382EB5" w:rsidRDefault="00382EB5">
            <w:pPr>
              <w:pStyle w:val="a3"/>
            </w:pPr>
            <w:permStart w:id="1182141178" w:edGrp="none"/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</w:tr>
      <w:permEnd w:id="1182141178"/>
    </w:tbl>
    <w:p w:rsidR="00382EB5" w:rsidRDefault="00382EB5">
      <w:pPr>
        <w:pStyle w:val="a3"/>
      </w:pPr>
    </w:p>
    <w:p w:rsidR="00382EB5" w:rsidRDefault="006D7943">
      <w:pPr>
        <w:pStyle w:val="a3"/>
        <w:jc w:val="center"/>
      </w:pPr>
      <w:r>
        <w:rPr>
          <w:b/>
        </w:rPr>
        <w:t>3 ОЦЕНКА ЗНАНИЙ ОБУЧАЮЩЕГОСЯ</w:t>
      </w:r>
    </w:p>
    <w:p w:rsidR="00382EB5" w:rsidRDefault="00382EB5">
      <w:pPr>
        <w:pStyle w:val="a3"/>
      </w:pPr>
    </w:p>
    <w:p w:rsidR="00382EB5" w:rsidRDefault="006D7943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</w:t>
      </w:r>
      <w:r>
        <w:t>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</w:t>
      </w:r>
      <w:r>
        <w:t xml:space="preserve">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382EB5" w:rsidRDefault="00382EB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1"/>
        <w:gridCol w:w="5372"/>
        <w:gridCol w:w="2144"/>
        <w:gridCol w:w="1068"/>
      </w:tblGrid>
      <w:tr w:rsidR="00382EB5">
        <w:trPr>
          <w:tblHeader/>
        </w:trPr>
        <w:tc>
          <w:tcPr>
            <w:tcW w:w="500" w:type="pct"/>
          </w:tcPr>
          <w:p w:rsidR="00382EB5" w:rsidRDefault="006D7943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  <w:gridSpan w:val="2"/>
          </w:tcPr>
          <w:p w:rsidR="00382EB5" w:rsidRDefault="006D7943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382EB5" w:rsidRDefault="006D7943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382EB5" w:rsidRDefault="006D7943">
            <w:pPr>
              <w:pStyle w:val="a3"/>
              <w:jc w:val="center"/>
            </w:pPr>
            <w:r>
              <w:t>Итого</w:t>
            </w:r>
          </w:p>
        </w:tc>
      </w:tr>
      <w:tr w:rsidR="00382EB5">
        <w:tc>
          <w:tcPr>
            <w:tcW w:w="0" w:type="auto"/>
            <w:vMerge w:val="restart"/>
          </w:tcPr>
          <w:p w:rsidR="00382EB5" w:rsidRDefault="006D7943">
            <w:pPr>
              <w:pStyle w:val="a3"/>
              <w:jc w:val="center"/>
            </w:pPr>
            <w:permStart w:id="29315117" w:edGrp="everyone" w:colFirst="1" w:colLast="1"/>
            <w:permStart w:id="2094998616" w:edGrp="everyone" w:colFirst="2" w:colLast="2"/>
            <w:r>
              <w:t xml:space="preserve">1-й рубежный </w:t>
            </w:r>
            <w:r>
              <w:lastRenderedPageBreak/>
              <w:t>контроль</w:t>
            </w:r>
          </w:p>
        </w:tc>
        <w:tc>
          <w:tcPr>
            <w:tcW w:w="0" w:type="auto"/>
            <w:gridSpan w:val="2"/>
          </w:tcPr>
          <w:p w:rsidR="00382EB5" w:rsidRDefault="00382EB5">
            <w:pPr>
              <w:pStyle w:val="a3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382EB5" w:rsidRDefault="006D7943">
            <w:pPr>
              <w:pStyle w:val="a3"/>
              <w:jc w:val="center"/>
            </w:pPr>
            <w:r>
              <w:t>0-100</w:t>
            </w:r>
          </w:p>
        </w:tc>
      </w:tr>
      <w:tr w:rsidR="00382EB5">
        <w:tc>
          <w:tcPr>
            <w:tcW w:w="0" w:type="auto"/>
            <w:vMerge/>
          </w:tcPr>
          <w:p w:rsidR="00382EB5" w:rsidRDefault="00382EB5">
            <w:pPr>
              <w:pStyle w:val="a3"/>
              <w:jc w:val="center"/>
            </w:pPr>
            <w:permStart w:id="1918389942" w:edGrp="everyone" w:colFirst="1" w:colLast="1"/>
            <w:permStart w:id="310734695" w:edGrp="everyone" w:colFirst="2" w:colLast="2"/>
            <w:permStart w:id="1210985309" w:edGrp="everyone" w:colFirst="4" w:colLast="4"/>
            <w:permEnd w:id="29315117"/>
            <w:permEnd w:id="2094998616"/>
          </w:p>
        </w:tc>
        <w:tc>
          <w:tcPr>
            <w:tcW w:w="0" w:type="auto"/>
            <w:gridSpan w:val="2"/>
          </w:tcPr>
          <w:p w:rsidR="00382EB5" w:rsidRDefault="00382EB5">
            <w:pPr>
              <w:pStyle w:val="a3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382EB5" w:rsidRDefault="00382EB5">
            <w:pPr>
              <w:pStyle w:val="a3"/>
              <w:jc w:val="center"/>
            </w:pPr>
          </w:p>
        </w:tc>
      </w:tr>
      <w:tr w:rsidR="00382EB5">
        <w:tc>
          <w:tcPr>
            <w:tcW w:w="0" w:type="auto"/>
            <w:vMerge/>
          </w:tcPr>
          <w:p w:rsidR="00382EB5" w:rsidRDefault="00382EB5">
            <w:pPr>
              <w:pStyle w:val="a3"/>
              <w:jc w:val="center"/>
            </w:pPr>
            <w:permStart w:id="1625902213" w:edGrp="everyone" w:colFirst="1" w:colLast="1"/>
            <w:permStart w:id="1624842711" w:edGrp="everyone" w:colFirst="2" w:colLast="2"/>
            <w:permEnd w:id="1918389942"/>
            <w:permEnd w:id="310734695"/>
            <w:permEnd w:id="1210985309"/>
          </w:p>
        </w:tc>
        <w:tc>
          <w:tcPr>
            <w:tcW w:w="0" w:type="auto"/>
            <w:gridSpan w:val="2"/>
          </w:tcPr>
          <w:p w:rsidR="00382EB5" w:rsidRDefault="00382EB5">
            <w:pPr>
              <w:pStyle w:val="a3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382EB5" w:rsidRDefault="00382EB5">
            <w:pPr>
              <w:pStyle w:val="a3"/>
              <w:jc w:val="center"/>
            </w:pPr>
          </w:p>
        </w:tc>
      </w:tr>
      <w:tr w:rsidR="00382EB5">
        <w:tc>
          <w:tcPr>
            <w:tcW w:w="0" w:type="auto"/>
            <w:vMerge w:val="restart"/>
          </w:tcPr>
          <w:p w:rsidR="00382EB5" w:rsidRDefault="006D7943">
            <w:pPr>
              <w:pStyle w:val="a3"/>
              <w:jc w:val="center"/>
            </w:pPr>
            <w:permStart w:id="1565540748" w:edGrp="everyone" w:colFirst="1" w:colLast="1"/>
            <w:permStart w:id="123279781" w:edGrp="everyone" w:colFirst="2" w:colLast="2"/>
            <w:permEnd w:id="1625902213"/>
            <w:permEnd w:id="1624842711"/>
            <w:r>
              <w:lastRenderedPageBreak/>
              <w:t>2-й рубежный контроль</w:t>
            </w:r>
          </w:p>
        </w:tc>
        <w:tc>
          <w:tcPr>
            <w:tcW w:w="0" w:type="auto"/>
            <w:gridSpan w:val="2"/>
          </w:tcPr>
          <w:p w:rsidR="00382EB5" w:rsidRDefault="00382EB5">
            <w:pPr>
              <w:pStyle w:val="a3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382EB5" w:rsidRDefault="006D7943">
            <w:pPr>
              <w:pStyle w:val="a3"/>
              <w:jc w:val="center"/>
            </w:pPr>
            <w:r>
              <w:t>0-100</w:t>
            </w:r>
          </w:p>
        </w:tc>
      </w:tr>
      <w:tr w:rsidR="00382EB5">
        <w:tc>
          <w:tcPr>
            <w:tcW w:w="0" w:type="auto"/>
            <w:vMerge/>
          </w:tcPr>
          <w:p w:rsidR="00382EB5" w:rsidRDefault="00382EB5">
            <w:pPr>
              <w:pStyle w:val="a3"/>
              <w:jc w:val="center"/>
            </w:pPr>
            <w:permStart w:id="1750467479" w:edGrp="everyone" w:colFirst="1" w:colLast="1"/>
            <w:permStart w:id="1630829932" w:edGrp="everyone" w:colFirst="2" w:colLast="2"/>
            <w:permStart w:id="1378967386" w:edGrp="everyone" w:colFirst="4" w:colLast="4"/>
            <w:permEnd w:id="1565540748"/>
            <w:permEnd w:id="123279781"/>
          </w:p>
        </w:tc>
        <w:tc>
          <w:tcPr>
            <w:tcW w:w="0" w:type="auto"/>
            <w:gridSpan w:val="2"/>
          </w:tcPr>
          <w:p w:rsidR="00382EB5" w:rsidRDefault="00382EB5">
            <w:pPr>
              <w:pStyle w:val="a3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382EB5" w:rsidRDefault="00382EB5">
            <w:pPr>
              <w:pStyle w:val="a3"/>
              <w:jc w:val="center"/>
            </w:pPr>
          </w:p>
        </w:tc>
      </w:tr>
      <w:tr w:rsidR="00382EB5">
        <w:tc>
          <w:tcPr>
            <w:tcW w:w="0" w:type="auto"/>
            <w:vMerge/>
          </w:tcPr>
          <w:p w:rsidR="00382EB5" w:rsidRDefault="00382EB5">
            <w:pPr>
              <w:pStyle w:val="a3"/>
              <w:jc w:val="center"/>
            </w:pPr>
            <w:permStart w:id="1632069394" w:edGrp="everyone" w:colFirst="1" w:colLast="1"/>
            <w:permStart w:id="117060714" w:edGrp="everyone" w:colFirst="2" w:colLast="2"/>
            <w:permEnd w:id="1750467479"/>
            <w:permEnd w:id="1630829932"/>
            <w:permEnd w:id="1378967386"/>
          </w:p>
        </w:tc>
        <w:tc>
          <w:tcPr>
            <w:tcW w:w="0" w:type="auto"/>
            <w:gridSpan w:val="2"/>
          </w:tcPr>
          <w:p w:rsidR="00382EB5" w:rsidRDefault="00382EB5">
            <w:pPr>
              <w:pStyle w:val="a3"/>
            </w:pPr>
          </w:p>
        </w:tc>
        <w:tc>
          <w:tcPr>
            <w:tcW w:w="0" w:type="auto"/>
          </w:tcPr>
          <w:p w:rsidR="00382EB5" w:rsidRDefault="00382EB5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382EB5" w:rsidRDefault="00382EB5">
            <w:pPr>
              <w:pStyle w:val="a3"/>
              <w:jc w:val="center"/>
            </w:pPr>
          </w:p>
        </w:tc>
      </w:tr>
      <w:permEnd w:id="1632069394"/>
      <w:permEnd w:id="117060714"/>
      <w:tr w:rsidR="00382EB5"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hMerge w:val="restart"/>
          </w:tcPr>
          <w:p w:rsidR="00382EB5" w:rsidRDefault="006D7943">
            <w:pPr>
              <w:pStyle w:val="a3"/>
            </w:pPr>
            <w:r>
              <w:t>экзамен</w:t>
            </w:r>
          </w:p>
        </w:tc>
        <w:tc>
          <w:tcPr>
            <w:tcW w:w="0" w:type="auto"/>
            <w:gridSpan w:val="2"/>
            <w:hMerge/>
          </w:tcPr>
          <w:p w:rsidR="00382EB5" w:rsidRDefault="00382EB5">
            <w:pPr>
              <w:pStyle w:val="a3"/>
            </w:pPr>
          </w:p>
        </w:tc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0-100</w:t>
            </w:r>
          </w:p>
        </w:tc>
      </w:tr>
    </w:tbl>
    <w:p w:rsidR="00382EB5" w:rsidRDefault="00382EB5">
      <w:pPr>
        <w:pStyle w:val="a3"/>
      </w:pPr>
    </w:p>
    <w:p w:rsidR="00382EB5" w:rsidRDefault="006D7943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382EB5" w:rsidRDefault="006D7943">
      <w:pPr>
        <w:pStyle w:val="a3"/>
        <w:ind w:firstLine="567"/>
      </w:pPr>
      <w:r>
        <w:t>- 40% результата, полученного на экзамене;</w:t>
      </w:r>
    </w:p>
    <w:p w:rsidR="00382EB5" w:rsidRDefault="006D7943">
      <w:pPr>
        <w:pStyle w:val="a3"/>
        <w:ind w:firstLine="567"/>
      </w:pPr>
      <w:r>
        <w:t xml:space="preserve">- 60% результатов текущей </w:t>
      </w:r>
      <w:r>
        <w:t>успеваемости.</w:t>
      </w:r>
    </w:p>
    <w:p w:rsidR="00382EB5" w:rsidRDefault="00382EB5">
      <w:pPr>
        <w:pStyle w:val="a3"/>
      </w:pPr>
    </w:p>
    <w:p w:rsidR="00382EB5" w:rsidRDefault="006D7943">
      <w:pPr>
        <w:pStyle w:val="a3"/>
        <w:ind w:firstLine="567"/>
      </w:pPr>
      <w:r>
        <w:t>Формула подсчета итоговой оценки:</w:t>
      </w:r>
    </w:p>
    <w:p w:rsidR="00382EB5" w:rsidRDefault="00382EB5">
      <w:pPr>
        <w:pStyle w:val="a3"/>
      </w:pPr>
    </w:p>
    <w:p w:rsidR="00382EB5" w:rsidRDefault="006D7943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382EB5" w:rsidRDefault="00382EB5">
      <w:pPr>
        <w:pStyle w:val="a3"/>
      </w:pPr>
    </w:p>
    <w:p w:rsidR="00382EB5" w:rsidRDefault="006D7943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382EB5" w:rsidRDefault="00382EB5">
      <w:pPr>
        <w:pStyle w:val="a3"/>
      </w:pPr>
    </w:p>
    <w:p w:rsidR="00382EB5" w:rsidRDefault="006D7943">
      <w:pPr>
        <w:pStyle w:val="a3"/>
        <w:ind w:firstLine="567"/>
      </w:pPr>
      <w:r>
        <w:t xml:space="preserve">Итоговая буквенная оценка и ее цифровой </w:t>
      </w:r>
      <w:r>
        <w:t>эквивалент в баллах:</w:t>
      </w:r>
    </w:p>
    <w:p w:rsidR="00382EB5" w:rsidRDefault="00382EB5">
      <w:pPr>
        <w:pStyle w:val="a3"/>
      </w:pPr>
    </w:p>
    <w:p w:rsidR="00382EB5" w:rsidRDefault="006D7943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382EB5">
        <w:trPr>
          <w:tblHeader/>
        </w:trPr>
        <w:tc>
          <w:tcPr>
            <w:tcW w:w="600" w:type="pct"/>
          </w:tcPr>
          <w:p w:rsidR="00382EB5" w:rsidRDefault="006D7943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382EB5" w:rsidRDefault="006D7943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382EB5" w:rsidRDefault="006D7943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382EB5" w:rsidRDefault="006D7943">
            <w:pPr>
              <w:pStyle w:val="a3"/>
              <w:jc w:val="center"/>
            </w:pPr>
            <w:r>
              <w:t>Оценка по традицио</w:t>
            </w:r>
            <w:r>
              <w:t>нной системе</w:t>
            </w:r>
          </w:p>
        </w:tc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Критерий</w:t>
            </w:r>
          </w:p>
        </w:tc>
      </w:tr>
      <w:tr w:rsidR="00382EB5"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382EB5" w:rsidRDefault="006D7943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382EB5" w:rsidRDefault="006D7943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</w:t>
            </w:r>
            <w:r>
              <w:t>качество их выполнения оценено числом баллов, близким к максимальному.</w:t>
            </w:r>
          </w:p>
        </w:tc>
      </w:tr>
      <w:tr w:rsidR="00382EB5"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382EB5" w:rsidRDefault="00382EB5">
            <w:pPr>
              <w:pStyle w:val="a3"/>
            </w:pPr>
          </w:p>
        </w:tc>
        <w:tc>
          <w:tcPr>
            <w:tcW w:w="0" w:type="auto"/>
            <w:vMerge/>
          </w:tcPr>
          <w:p w:rsidR="00382EB5" w:rsidRDefault="00382EB5">
            <w:pPr>
              <w:pStyle w:val="a3"/>
            </w:pPr>
          </w:p>
        </w:tc>
      </w:tr>
      <w:tr w:rsidR="00382EB5"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382EB5" w:rsidRDefault="006D7943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382EB5" w:rsidRDefault="006D7943">
            <w:pPr>
              <w:pStyle w:val="a3"/>
            </w:pPr>
            <w:r>
              <w:t xml:space="preserve">Теоретическое содержание курса освоено полностью, без пробелов, некоторые практические навыки работы с освоенным материалом сформированы </w:t>
            </w:r>
            <w:r>
              <w:t xml:space="preserve">недостаточно, все предусмотренные программой </w:t>
            </w:r>
            <w:r>
              <w:lastRenderedPageBreak/>
              <w:t>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382EB5"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382EB5" w:rsidRDefault="00382EB5">
            <w:pPr>
              <w:pStyle w:val="a3"/>
            </w:pPr>
          </w:p>
        </w:tc>
        <w:tc>
          <w:tcPr>
            <w:tcW w:w="0" w:type="auto"/>
            <w:vMerge/>
          </w:tcPr>
          <w:p w:rsidR="00382EB5" w:rsidRDefault="00382EB5">
            <w:pPr>
              <w:pStyle w:val="a3"/>
            </w:pPr>
          </w:p>
        </w:tc>
      </w:tr>
      <w:tr w:rsidR="00382EB5"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382EB5" w:rsidRDefault="00382EB5">
            <w:pPr>
              <w:pStyle w:val="a3"/>
            </w:pPr>
          </w:p>
        </w:tc>
        <w:tc>
          <w:tcPr>
            <w:tcW w:w="0" w:type="auto"/>
            <w:vMerge/>
          </w:tcPr>
          <w:p w:rsidR="00382EB5" w:rsidRDefault="00382EB5">
            <w:pPr>
              <w:pStyle w:val="a3"/>
            </w:pPr>
          </w:p>
        </w:tc>
      </w:tr>
      <w:tr w:rsidR="00382EB5"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382EB5" w:rsidRDefault="00382EB5">
            <w:pPr>
              <w:pStyle w:val="a3"/>
            </w:pPr>
          </w:p>
        </w:tc>
        <w:tc>
          <w:tcPr>
            <w:tcW w:w="0" w:type="auto"/>
            <w:vMerge/>
          </w:tcPr>
          <w:p w:rsidR="00382EB5" w:rsidRDefault="00382EB5">
            <w:pPr>
              <w:pStyle w:val="a3"/>
            </w:pPr>
          </w:p>
        </w:tc>
      </w:tr>
      <w:tr w:rsidR="00382EB5"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lastRenderedPageBreak/>
              <w:t>C</w:t>
            </w:r>
          </w:p>
        </w:tc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382EB5" w:rsidRDefault="006D7943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382EB5" w:rsidRDefault="006D7943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</w:t>
            </w:r>
            <w:r>
              <w:t>ебных заданий выполнено, некоторые из выполненных заданий, возможно, содержат ошибки</w:t>
            </w:r>
          </w:p>
        </w:tc>
      </w:tr>
      <w:tr w:rsidR="00382EB5"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382EB5" w:rsidRDefault="00382EB5">
            <w:pPr>
              <w:pStyle w:val="a3"/>
            </w:pPr>
          </w:p>
        </w:tc>
        <w:tc>
          <w:tcPr>
            <w:tcW w:w="0" w:type="auto"/>
            <w:vMerge/>
          </w:tcPr>
          <w:p w:rsidR="00382EB5" w:rsidRDefault="00382EB5">
            <w:pPr>
              <w:pStyle w:val="a3"/>
            </w:pPr>
          </w:p>
        </w:tc>
      </w:tr>
      <w:tr w:rsidR="00382EB5"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382EB5" w:rsidRDefault="00382EB5">
            <w:pPr>
              <w:pStyle w:val="a3"/>
            </w:pPr>
          </w:p>
        </w:tc>
        <w:tc>
          <w:tcPr>
            <w:tcW w:w="0" w:type="auto"/>
            <w:vMerge/>
          </w:tcPr>
          <w:p w:rsidR="00382EB5" w:rsidRDefault="00382EB5">
            <w:pPr>
              <w:pStyle w:val="a3"/>
            </w:pPr>
          </w:p>
        </w:tc>
      </w:tr>
      <w:tr w:rsidR="00382EB5"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382EB5" w:rsidRDefault="00382EB5">
            <w:pPr>
              <w:pStyle w:val="a3"/>
            </w:pPr>
          </w:p>
        </w:tc>
        <w:tc>
          <w:tcPr>
            <w:tcW w:w="0" w:type="auto"/>
            <w:vMerge/>
          </w:tcPr>
          <w:p w:rsidR="00382EB5" w:rsidRDefault="00382EB5">
            <w:pPr>
              <w:pStyle w:val="a3"/>
            </w:pPr>
          </w:p>
        </w:tc>
      </w:tr>
      <w:tr w:rsidR="00382EB5"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382EB5" w:rsidRDefault="006D7943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382EB5" w:rsidRDefault="006D7943">
            <w:pPr>
              <w:pStyle w:val="a3"/>
            </w:pPr>
            <w:r>
              <w:t xml:space="preserve">Теоретическое содержание курса не освоено, необходимые практические навыки работы не </w:t>
            </w:r>
            <w:r>
              <w:t>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382EB5"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382EB5" w:rsidRDefault="006D7943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382EB5" w:rsidRDefault="00382EB5">
            <w:pPr>
              <w:pStyle w:val="a3"/>
            </w:pPr>
          </w:p>
        </w:tc>
        <w:tc>
          <w:tcPr>
            <w:tcW w:w="0" w:type="auto"/>
            <w:vMerge/>
          </w:tcPr>
          <w:p w:rsidR="00382EB5" w:rsidRDefault="00382EB5">
            <w:pPr>
              <w:pStyle w:val="a3"/>
            </w:pPr>
          </w:p>
        </w:tc>
      </w:tr>
    </w:tbl>
    <w:p w:rsidR="00382EB5" w:rsidRDefault="00382EB5">
      <w:pPr>
        <w:pStyle w:val="a3"/>
      </w:pPr>
    </w:p>
    <w:p w:rsidR="00382EB5" w:rsidRDefault="006D7943">
      <w:pPr>
        <w:pStyle w:val="a3"/>
        <w:jc w:val="center"/>
      </w:pPr>
      <w:r>
        <w:rPr>
          <w:b/>
        </w:rPr>
        <w:t>4 ПОЛИТИКА ДИСЦИПЛИНЫ</w:t>
      </w:r>
    </w:p>
    <w:p w:rsidR="00382EB5" w:rsidRDefault="00382EB5">
      <w:pPr>
        <w:pStyle w:val="a3"/>
      </w:pPr>
    </w:p>
    <w:p w:rsidR="00382EB5" w:rsidRDefault="006D7943">
      <w:pPr>
        <w:pStyle w:val="a3"/>
        <w:ind w:firstLine="567"/>
      </w:pPr>
      <w:permStart w:id="1432563947" w:edGrp="none"/>
      <w:r>
        <w:t>Обучающийся обязан:</w:t>
      </w:r>
    </w:p>
    <w:p w:rsidR="00382EB5" w:rsidRDefault="006D7943">
      <w:pPr>
        <w:pStyle w:val="a3"/>
        <w:ind w:firstLine="567"/>
      </w:pPr>
      <w:r>
        <w:t xml:space="preserve">Формирование социально-гражданского сознания у обучающихся </w:t>
      </w:r>
      <w:proofErr w:type="spellStart"/>
      <w:r>
        <w:t>бакалавриата</w:t>
      </w:r>
      <w:proofErr w:type="spellEnd"/>
      <w:r>
        <w:t xml:space="preserve">, на основе знаний, полученных при изучении творческого наследия Абая </w:t>
      </w:r>
      <w:proofErr w:type="spellStart"/>
      <w:r>
        <w:t>Кунанбаева</w:t>
      </w:r>
      <w:proofErr w:type="spellEnd"/>
      <w:r>
        <w:t>.</w:t>
      </w:r>
    </w:p>
    <w:permEnd w:id="1432563947"/>
    <w:p w:rsidR="00382EB5" w:rsidRDefault="00382EB5">
      <w:pPr>
        <w:pStyle w:val="a3"/>
      </w:pPr>
    </w:p>
    <w:p w:rsidR="00382EB5" w:rsidRDefault="006D7943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382EB5" w:rsidRDefault="00382EB5">
      <w:pPr>
        <w:pStyle w:val="a3"/>
      </w:pPr>
    </w:p>
    <w:p w:rsidR="00382EB5" w:rsidRDefault="006D7943">
      <w:pPr>
        <w:pStyle w:val="a3"/>
        <w:jc w:val="center"/>
      </w:pPr>
      <w:r>
        <w:rPr>
          <w:b/>
        </w:rPr>
        <w:t>5.1 Основная литература</w:t>
      </w:r>
    </w:p>
    <w:p w:rsidR="00382EB5" w:rsidRDefault="00382EB5">
      <w:pPr>
        <w:pStyle w:val="a3"/>
      </w:pPr>
    </w:p>
    <w:p w:rsidR="00382EB5" w:rsidRDefault="006D7943">
      <w:pPr>
        <w:pStyle w:val="a3"/>
        <w:ind w:firstLine="567"/>
      </w:pPr>
      <w:permStart w:id="1340440392" w:edGrp="none"/>
      <w:r>
        <w:t xml:space="preserve">1. 1. </w:t>
      </w:r>
      <w:proofErr w:type="spellStart"/>
      <w:r>
        <w:t>Кунанбаев</w:t>
      </w:r>
      <w:proofErr w:type="spellEnd"/>
      <w:r>
        <w:t xml:space="preserve"> А. Слова назидания / Пер.</w:t>
      </w:r>
      <w:r>
        <w:t xml:space="preserve"> С. </w:t>
      </w:r>
      <w:proofErr w:type="spellStart"/>
      <w:r>
        <w:t>Санбаева</w:t>
      </w:r>
      <w:proofErr w:type="spellEnd"/>
      <w:r>
        <w:t xml:space="preserve">.- Алматы: Алматы </w:t>
      </w:r>
      <w:proofErr w:type="spellStart"/>
      <w:proofErr w:type="gramStart"/>
      <w:r>
        <w:t>к</w:t>
      </w:r>
      <w:proofErr w:type="gramEnd"/>
      <w:r>
        <w:t>і</w:t>
      </w:r>
      <w:proofErr w:type="gramStart"/>
      <w:r>
        <w:t>тап</w:t>
      </w:r>
      <w:proofErr w:type="spellEnd"/>
      <w:proofErr w:type="gramEnd"/>
      <w:r>
        <w:t xml:space="preserve"> </w:t>
      </w:r>
      <w:proofErr w:type="spellStart"/>
      <w:r>
        <w:t>баспасы</w:t>
      </w:r>
      <w:proofErr w:type="spellEnd"/>
      <w:r>
        <w:t>, 2013. – 224 с. 2. Абай (</w:t>
      </w:r>
      <w:proofErr w:type="spellStart"/>
      <w:r>
        <w:t>Ибраһим</w:t>
      </w:r>
      <w:proofErr w:type="spellEnd"/>
      <w:r>
        <w:t xml:space="preserve">) </w:t>
      </w:r>
      <w:proofErr w:type="spellStart"/>
      <w:r>
        <w:t>Құнанбайұлы</w:t>
      </w:r>
      <w:proofErr w:type="spellEnd"/>
      <w:r>
        <w:t>. – Алматы, «</w:t>
      </w:r>
      <w:proofErr w:type="spellStart"/>
      <w:r>
        <w:t>Әдебиет</w:t>
      </w:r>
      <w:proofErr w:type="spellEnd"/>
      <w:r>
        <w:t xml:space="preserve"> </w:t>
      </w:r>
      <w:proofErr w:type="spellStart"/>
      <w:r>
        <w:t>әлемі</w:t>
      </w:r>
      <w:proofErr w:type="spellEnd"/>
      <w:r>
        <w:t xml:space="preserve">», 2013.-500б. 3. </w:t>
      </w:r>
      <w:proofErr w:type="spellStart"/>
      <w:r>
        <w:t>Ауэзов</w:t>
      </w:r>
      <w:proofErr w:type="spellEnd"/>
      <w:r>
        <w:t xml:space="preserve"> М. О., Жизнь и творчество Абая </w:t>
      </w:r>
      <w:proofErr w:type="spellStart"/>
      <w:r>
        <w:t>Кунанбаева</w:t>
      </w:r>
      <w:proofErr w:type="spellEnd"/>
      <w:r>
        <w:t>, в сб.: Мысли разных лет, Алма-Ата, 1959 4. Абай</w:t>
      </w:r>
      <w:proofErr w:type="gramStart"/>
      <w:r>
        <w:t>.</w:t>
      </w:r>
      <w:proofErr w:type="gramEnd"/>
      <w:r>
        <w:t xml:space="preserve"> </w:t>
      </w:r>
      <w:proofErr w:type="spellStart"/>
      <w:r>
        <w:t>Қ</w:t>
      </w:r>
      <w:proofErr w:type="gramStart"/>
      <w:r>
        <w:t>а</w:t>
      </w:r>
      <w:proofErr w:type="gramEnd"/>
      <w:r>
        <w:t>ра</w:t>
      </w:r>
      <w:proofErr w:type="spellEnd"/>
      <w:r>
        <w:t xml:space="preserve"> </w:t>
      </w:r>
      <w:proofErr w:type="spellStart"/>
      <w:r>
        <w:t>сөздері</w:t>
      </w:r>
      <w:proofErr w:type="spellEnd"/>
      <w:r>
        <w:t xml:space="preserve">. – Алматы: </w:t>
      </w:r>
      <w:proofErr w:type="spellStart"/>
      <w:r>
        <w:t>Өнер</w:t>
      </w:r>
      <w:proofErr w:type="spellEnd"/>
      <w:r>
        <w:t xml:space="preserve">, 2006. – 124 б. 5. Абай. </w:t>
      </w:r>
      <w:proofErr w:type="spellStart"/>
      <w:r>
        <w:t>Қалың</w:t>
      </w:r>
      <w:proofErr w:type="spellEnd"/>
      <w:r>
        <w:t xml:space="preserve"> </w:t>
      </w:r>
      <w:proofErr w:type="spellStart"/>
      <w:r>
        <w:t>елім</w:t>
      </w:r>
      <w:proofErr w:type="spellEnd"/>
      <w:r>
        <w:t xml:space="preserve">, </w:t>
      </w:r>
      <w:proofErr w:type="spellStart"/>
      <w:r>
        <w:t>қазағым</w:t>
      </w:r>
      <w:proofErr w:type="spellEnd"/>
      <w:r>
        <w:t xml:space="preserve">... </w:t>
      </w:r>
      <w:proofErr w:type="spellStart"/>
      <w:r>
        <w:t>Өлеңдер</w:t>
      </w:r>
      <w:proofErr w:type="spellEnd"/>
      <w:proofErr w:type="gramStart"/>
      <w:r>
        <w:t xml:space="preserve"> .</w:t>
      </w:r>
      <w:proofErr w:type="gramEnd"/>
      <w:r>
        <w:t xml:space="preserve"> – Алматы: </w:t>
      </w:r>
      <w:proofErr w:type="spellStart"/>
      <w:r>
        <w:t>Атамұра</w:t>
      </w:r>
      <w:proofErr w:type="spellEnd"/>
      <w:r>
        <w:t xml:space="preserve">, 2002. -224 б. 6. Абай. Алматы: </w:t>
      </w:r>
      <w:proofErr w:type="spellStart"/>
      <w:proofErr w:type="gramStart"/>
      <w:r>
        <w:t>Ж</w:t>
      </w:r>
      <w:proofErr w:type="gramEnd"/>
      <w:r>
        <w:t>ібек</w:t>
      </w:r>
      <w:proofErr w:type="spellEnd"/>
      <w:r>
        <w:t xml:space="preserve"> </w:t>
      </w:r>
      <w:proofErr w:type="spellStart"/>
      <w:r>
        <w:t>жолы</w:t>
      </w:r>
      <w:proofErr w:type="spellEnd"/>
      <w:r>
        <w:t xml:space="preserve">, 2012. – 487 б. 7. Абай </w:t>
      </w:r>
      <w:proofErr w:type="spellStart"/>
      <w:r>
        <w:t>Құнанбайұ</w:t>
      </w:r>
      <w:proofErr w:type="gramStart"/>
      <w:r>
        <w:t>лы</w:t>
      </w:r>
      <w:proofErr w:type="spellEnd"/>
      <w:r>
        <w:t xml:space="preserve"> </w:t>
      </w:r>
      <w:proofErr w:type="spellStart"/>
      <w:r>
        <w:t>к</w:t>
      </w:r>
      <w:proofErr w:type="gramEnd"/>
      <w:r>
        <w:t>өңілімнің</w:t>
      </w:r>
      <w:proofErr w:type="spellEnd"/>
      <w:r>
        <w:t xml:space="preserve"> </w:t>
      </w:r>
      <w:proofErr w:type="spellStart"/>
      <w:r>
        <w:t>санасы</w:t>
      </w:r>
      <w:proofErr w:type="spellEnd"/>
      <w:r>
        <w:t xml:space="preserve">. Алматы: </w:t>
      </w:r>
      <w:proofErr w:type="spellStart"/>
      <w:r>
        <w:t>Олжас</w:t>
      </w:r>
      <w:proofErr w:type="spellEnd"/>
      <w:r>
        <w:t xml:space="preserve"> </w:t>
      </w:r>
      <w:proofErr w:type="spellStart"/>
      <w:r>
        <w:t>кітапханасы</w:t>
      </w:r>
      <w:proofErr w:type="spellEnd"/>
      <w:r>
        <w:t xml:space="preserve">, 2012. – 179 б. 8. </w:t>
      </w:r>
      <w:proofErr w:type="spellStart"/>
      <w:r>
        <w:lastRenderedPageBreak/>
        <w:t>Тажибаев</w:t>
      </w:r>
      <w:proofErr w:type="spellEnd"/>
      <w:r>
        <w:t xml:space="preserve"> Т. Философские, психоло</w:t>
      </w:r>
      <w:r>
        <w:t xml:space="preserve">гические и педагогические взгляды Абая </w:t>
      </w:r>
      <w:proofErr w:type="spellStart"/>
      <w:r>
        <w:t>Кунанбаева</w:t>
      </w:r>
      <w:proofErr w:type="spellEnd"/>
      <w:r>
        <w:t xml:space="preserve">, Алма-Ата, 1957; 9. </w:t>
      </w:r>
      <w:proofErr w:type="spellStart"/>
      <w:r>
        <w:t>Тажибаев</w:t>
      </w:r>
      <w:proofErr w:type="spellEnd"/>
      <w:r>
        <w:t xml:space="preserve"> Т. Абай </w:t>
      </w:r>
      <w:proofErr w:type="spellStart"/>
      <w:r>
        <w:t>Кунанбаев</w:t>
      </w:r>
      <w:proofErr w:type="spellEnd"/>
      <w:r>
        <w:t xml:space="preserve"> о воспитании молодежи, Алма-Ата, 1954. 10. </w:t>
      </w:r>
      <w:proofErr w:type="spellStart"/>
      <w:r>
        <w:t>Иманбетов</w:t>
      </w:r>
      <w:proofErr w:type="spellEnd"/>
      <w:r>
        <w:t xml:space="preserve"> А.Н. </w:t>
      </w:r>
      <w:proofErr w:type="spellStart"/>
      <w:r>
        <w:t>Қазақ</w:t>
      </w:r>
      <w:proofErr w:type="spellEnd"/>
      <w:r>
        <w:t xml:space="preserve"> </w:t>
      </w:r>
      <w:proofErr w:type="spellStart"/>
      <w:r>
        <w:t>этнопедагогикасының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студенттерге</w:t>
      </w:r>
      <w:proofErr w:type="spellEnd"/>
      <w:r>
        <w:t xml:space="preserve"> </w:t>
      </w:r>
      <w:proofErr w:type="spellStart"/>
      <w:r>
        <w:t>патриоттық</w:t>
      </w:r>
      <w:proofErr w:type="spellEnd"/>
      <w:r>
        <w:t xml:space="preserve"> </w:t>
      </w:r>
      <w:proofErr w:type="spellStart"/>
      <w:r>
        <w:t>т</w:t>
      </w:r>
      <w:r>
        <w:t>ə</w:t>
      </w:r>
      <w:r>
        <w:t>рбие</w:t>
      </w:r>
      <w:proofErr w:type="spellEnd"/>
      <w:r>
        <w:t xml:space="preserve"> беру: </w:t>
      </w:r>
      <w:proofErr w:type="spellStart"/>
      <w:r>
        <w:t>П.ғ.к</w:t>
      </w:r>
      <w:proofErr w:type="spellEnd"/>
      <w:r>
        <w:t xml:space="preserve">. ... </w:t>
      </w:r>
      <w:proofErr w:type="spellStart"/>
      <w:r>
        <w:t>автореф</w:t>
      </w:r>
      <w:proofErr w:type="spellEnd"/>
      <w:r>
        <w:t xml:space="preserve">. </w:t>
      </w:r>
      <w:proofErr w:type="spellStart"/>
      <w:r>
        <w:t>Қарағанд</w:t>
      </w:r>
      <w:r>
        <w:t>ы</w:t>
      </w:r>
      <w:proofErr w:type="spellEnd"/>
      <w:r>
        <w:t xml:space="preserve">: </w:t>
      </w:r>
      <w:proofErr w:type="spellStart"/>
      <w:r>
        <w:t>ҚарМУ</w:t>
      </w:r>
      <w:proofErr w:type="spellEnd"/>
      <w:r>
        <w:t xml:space="preserve"> </w:t>
      </w:r>
      <w:proofErr w:type="spellStart"/>
      <w:r>
        <w:t>баспасы</w:t>
      </w:r>
      <w:proofErr w:type="spellEnd"/>
      <w:r>
        <w:t xml:space="preserve">, 2007. – 30 б. 11. </w:t>
      </w:r>
      <w:proofErr w:type="spellStart"/>
      <w:r>
        <w:t>Орынбеков</w:t>
      </w:r>
      <w:proofErr w:type="spellEnd"/>
      <w:r>
        <w:t xml:space="preserve"> М. С. Философские воззрения Абая. - Алма-Аты: </w:t>
      </w:r>
      <w:proofErr w:type="spellStart"/>
      <w:r>
        <w:t>Білім</w:t>
      </w:r>
      <w:proofErr w:type="spellEnd"/>
      <w:r>
        <w:t xml:space="preserve">, 1995. - 136 с. 12. </w:t>
      </w:r>
      <w:proofErr w:type="spellStart"/>
      <w:r>
        <w:t>Қазақ</w:t>
      </w:r>
      <w:proofErr w:type="spellEnd"/>
      <w:r>
        <w:t xml:space="preserve"> </w:t>
      </w:r>
      <w:proofErr w:type="spellStart"/>
      <w:r>
        <w:t>философиясы</w:t>
      </w:r>
      <w:proofErr w:type="spellEnd"/>
      <w:r>
        <w:t xml:space="preserve"> </w:t>
      </w:r>
      <w:proofErr w:type="spellStart"/>
      <w:r>
        <w:t>тарихы</w:t>
      </w:r>
      <w:proofErr w:type="spellEnd"/>
      <w:r>
        <w:t xml:space="preserve"> (</w:t>
      </w:r>
      <w:proofErr w:type="spellStart"/>
      <w:r>
        <w:t>ежелгі</w:t>
      </w:r>
      <w:proofErr w:type="spellEnd"/>
      <w:r>
        <w:t xml:space="preserve"> </w:t>
      </w:r>
      <w:proofErr w:type="spellStart"/>
      <w:r>
        <w:t>дәуірден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заманға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). </w:t>
      </w:r>
      <w:proofErr w:type="spellStart"/>
      <w:r>
        <w:t>Қазақтың</w:t>
      </w:r>
      <w:proofErr w:type="spellEnd"/>
      <w:r>
        <w:t xml:space="preserve"> </w:t>
      </w:r>
      <w:proofErr w:type="spellStart"/>
      <w:r>
        <w:t>ағартушылық</w:t>
      </w:r>
      <w:proofErr w:type="spellEnd"/>
      <w:r>
        <w:t xml:space="preserve"> </w:t>
      </w:r>
      <w:proofErr w:type="spellStart"/>
      <w:r>
        <w:t>философиясы</w:t>
      </w:r>
      <w:proofErr w:type="spellEnd"/>
      <w:r>
        <w:t xml:space="preserve"> / З.К. </w:t>
      </w:r>
      <w:proofErr w:type="spellStart"/>
      <w:proofErr w:type="gramStart"/>
      <w:r>
        <w:t>Ш</w:t>
      </w:r>
      <w:proofErr w:type="gramEnd"/>
      <w:r>
        <w:t>әукенова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С.Е. </w:t>
      </w:r>
      <w:proofErr w:type="spellStart"/>
      <w:r>
        <w:t>Нұрмұратовты</w:t>
      </w:r>
      <w:r>
        <w:t>ң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редакциясымен</w:t>
      </w:r>
      <w:proofErr w:type="spellEnd"/>
      <w:r>
        <w:t>. – Алматы: Қ</w:t>
      </w:r>
      <w:proofErr w:type="gramStart"/>
      <w:r>
        <w:t>Р</w:t>
      </w:r>
      <w:proofErr w:type="gramEnd"/>
      <w:r>
        <w:t xml:space="preserve"> БҒМ ҒК Философия, </w:t>
      </w:r>
      <w:proofErr w:type="spellStart"/>
      <w:r>
        <w:t>саясаттану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дінтану</w:t>
      </w:r>
      <w:proofErr w:type="spellEnd"/>
      <w:r>
        <w:t xml:space="preserve"> институты, 2015ж. 13. </w:t>
      </w:r>
      <w:proofErr w:type="spellStart"/>
      <w:r>
        <w:t>Сегизбаев</w:t>
      </w:r>
      <w:proofErr w:type="spellEnd"/>
      <w:r>
        <w:t xml:space="preserve"> О.А. История казахской философии: от первых архаических представлений древних до философии развитых форм первой половины XX столетия - Алматы: </w:t>
      </w:r>
      <w:proofErr w:type="spellStart"/>
      <w:r>
        <w:t>Ғыл</w:t>
      </w:r>
      <w:r>
        <w:t>ым</w:t>
      </w:r>
      <w:proofErr w:type="spellEnd"/>
      <w:r>
        <w:t xml:space="preserve">, 2007.- 456 с. 14. </w:t>
      </w:r>
      <w:proofErr w:type="spellStart"/>
      <w:r>
        <w:t>Б.Ыбырайым</w:t>
      </w:r>
      <w:proofErr w:type="spellEnd"/>
      <w:r>
        <w:t xml:space="preserve">. </w:t>
      </w:r>
      <w:proofErr w:type="spellStart"/>
      <w:r>
        <w:t>Ақындар</w:t>
      </w:r>
      <w:proofErr w:type="spellEnd"/>
      <w:r>
        <w:t xml:space="preserve"> аманаты: Хрестоматия-компендиум</w:t>
      </w:r>
      <w:proofErr w:type="gramStart"/>
      <w:r>
        <w:t>.-</w:t>
      </w:r>
      <w:proofErr w:type="gramEnd"/>
      <w:r>
        <w:t xml:space="preserve">Алматы: Абай </w:t>
      </w:r>
      <w:proofErr w:type="spellStart"/>
      <w:r>
        <w:t>атындағы</w:t>
      </w:r>
      <w:proofErr w:type="spellEnd"/>
      <w:r>
        <w:t xml:space="preserve"> </w:t>
      </w:r>
      <w:proofErr w:type="spellStart"/>
      <w:r>
        <w:t>ҚазҰПУ</w:t>
      </w:r>
      <w:proofErr w:type="spellEnd"/>
      <w:r>
        <w:t>: «</w:t>
      </w:r>
      <w:proofErr w:type="spellStart"/>
      <w:r>
        <w:t>Ұлағат</w:t>
      </w:r>
      <w:proofErr w:type="spellEnd"/>
      <w:r>
        <w:t xml:space="preserve">» </w:t>
      </w:r>
      <w:proofErr w:type="spellStart"/>
      <w:r>
        <w:t>баспасы</w:t>
      </w:r>
      <w:proofErr w:type="spellEnd"/>
      <w:r>
        <w:t xml:space="preserve">, 2012.-360 б. 15. </w:t>
      </w:r>
      <w:proofErr w:type="spellStart"/>
      <w:r>
        <w:t>Бейсембиев</w:t>
      </w:r>
      <w:proofErr w:type="spellEnd"/>
      <w:r>
        <w:t xml:space="preserve"> К., Мировоззрение Абая </w:t>
      </w:r>
      <w:proofErr w:type="spellStart"/>
      <w:r>
        <w:t>Кунанбаева</w:t>
      </w:r>
      <w:proofErr w:type="spellEnd"/>
      <w:r>
        <w:t>, Алма-Ата, 1956</w:t>
      </w:r>
    </w:p>
    <w:permEnd w:id="1340440392"/>
    <w:p w:rsidR="00382EB5" w:rsidRDefault="00382EB5">
      <w:pPr>
        <w:pStyle w:val="a3"/>
      </w:pPr>
    </w:p>
    <w:p w:rsidR="00382EB5" w:rsidRDefault="006D7943">
      <w:pPr>
        <w:pStyle w:val="a3"/>
        <w:jc w:val="center"/>
      </w:pPr>
      <w:r>
        <w:rPr>
          <w:b/>
        </w:rPr>
        <w:t>5.2 Дополнительная литература</w:t>
      </w:r>
    </w:p>
    <w:p w:rsidR="00382EB5" w:rsidRDefault="00382EB5">
      <w:pPr>
        <w:pStyle w:val="a3"/>
      </w:pPr>
    </w:p>
    <w:p w:rsidR="00382EB5" w:rsidRDefault="006D7943">
      <w:pPr>
        <w:pStyle w:val="a3"/>
        <w:ind w:firstLine="567"/>
      </w:pPr>
      <w:permStart w:id="1621511285" w:edGrp="none"/>
      <w:r>
        <w:t xml:space="preserve">1. 1. Абай </w:t>
      </w:r>
      <w:proofErr w:type="spellStart"/>
      <w:r>
        <w:t>энциклопедия</w:t>
      </w:r>
      <w:r>
        <w:t>сы</w:t>
      </w:r>
      <w:proofErr w:type="spellEnd"/>
      <w:proofErr w:type="gramStart"/>
      <w:r>
        <w:t>.-</w:t>
      </w:r>
      <w:proofErr w:type="gramEnd"/>
      <w:r>
        <w:t xml:space="preserve">Алматы: </w:t>
      </w:r>
      <w:proofErr w:type="spellStart"/>
      <w:r>
        <w:t>Атамұра</w:t>
      </w:r>
      <w:proofErr w:type="spellEnd"/>
      <w:r>
        <w:t xml:space="preserve">, 1993. – 457 б. 2. </w:t>
      </w:r>
      <w:proofErr w:type="spellStart"/>
      <w:r>
        <w:t>Ауезов</w:t>
      </w:r>
      <w:proofErr w:type="spellEnd"/>
      <w:r>
        <w:t xml:space="preserve"> М. Абай </w:t>
      </w:r>
      <w:proofErr w:type="spellStart"/>
      <w:r>
        <w:t>Кунанбаев</w:t>
      </w:r>
      <w:proofErr w:type="spellEnd"/>
      <w:r>
        <w:t xml:space="preserve">.- Алматы: </w:t>
      </w:r>
      <w:proofErr w:type="spellStart"/>
      <w:r>
        <w:t>Санат</w:t>
      </w:r>
      <w:proofErr w:type="spellEnd"/>
      <w:r>
        <w:t xml:space="preserve">, 1995 3. </w:t>
      </w:r>
      <w:proofErr w:type="spellStart"/>
      <w:r>
        <w:t>Ауэзов</w:t>
      </w:r>
      <w:proofErr w:type="spellEnd"/>
      <w:r>
        <w:t xml:space="preserve"> М. Абай (Ибрагим) </w:t>
      </w:r>
      <w:proofErr w:type="spellStart"/>
      <w:r>
        <w:t>Кунанбаев</w:t>
      </w:r>
      <w:proofErr w:type="spellEnd"/>
      <w:r>
        <w:t>. Жизнь и творчество</w:t>
      </w:r>
      <w:proofErr w:type="gramStart"/>
      <w:r>
        <w:t xml:space="preserve"> / В</w:t>
      </w:r>
      <w:proofErr w:type="gramEnd"/>
      <w:r>
        <w:t xml:space="preserve"> кн.: Абай Лирика и поэмы.- М.:</w:t>
      </w:r>
      <w:proofErr w:type="spellStart"/>
      <w:r>
        <w:t>Худ</w:t>
      </w:r>
      <w:proofErr w:type="gramStart"/>
      <w:r>
        <w:t>.л</w:t>
      </w:r>
      <w:proofErr w:type="gramEnd"/>
      <w:r>
        <w:t>ит</w:t>
      </w:r>
      <w:proofErr w:type="spellEnd"/>
      <w:r>
        <w:t xml:space="preserve">., 1940.- С. 11-30 4. Сильченко М.С. Абай. Очерки жизни и творчества – </w:t>
      </w:r>
      <w:r>
        <w:t xml:space="preserve">Алма-Ата: </w:t>
      </w:r>
      <w:proofErr w:type="spellStart"/>
      <w:r>
        <w:t>Госполиграфия</w:t>
      </w:r>
      <w:proofErr w:type="spellEnd"/>
      <w:r>
        <w:t xml:space="preserve">, 1945.- С. 112 с. 5. </w:t>
      </w:r>
      <w:proofErr w:type="spellStart"/>
      <w:r>
        <w:t>Мұхтар</w:t>
      </w:r>
      <w:proofErr w:type="spellEnd"/>
      <w:r>
        <w:t xml:space="preserve"> </w:t>
      </w:r>
      <w:proofErr w:type="spellStart"/>
      <w:r>
        <w:t>Әуезов</w:t>
      </w:r>
      <w:proofErr w:type="spellEnd"/>
      <w:r>
        <w:t xml:space="preserve"> </w:t>
      </w:r>
      <w:proofErr w:type="spellStart"/>
      <w:r>
        <w:t>энциклопедиясы</w:t>
      </w:r>
      <w:proofErr w:type="spellEnd"/>
      <w:r>
        <w:t xml:space="preserve"> - Алматы, «</w:t>
      </w:r>
      <w:proofErr w:type="spellStart"/>
      <w:r>
        <w:t>Атамұра</w:t>
      </w:r>
      <w:proofErr w:type="spellEnd"/>
      <w:r>
        <w:t xml:space="preserve">» </w:t>
      </w:r>
      <w:proofErr w:type="spellStart"/>
      <w:r>
        <w:t>баспасы</w:t>
      </w:r>
      <w:proofErr w:type="spellEnd"/>
      <w:r>
        <w:t xml:space="preserve">, 2011 </w:t>
      </w:r>
      <w:proofErr w:type="spellStart"/>
      <w:r>
        <w:t>жыл</w:t>
      </w:r>
      <w:proofErr w:type="spellEnd"/>
      <w:r>
        <w:t xml:space="preserve">. 6. </w:t>
      </w:r>
      <w:proofErr w:type="spellStart"/>
      <w:proofErr w:type="gramStart"/>
      <w:r>
        <w:t>Тажибаев</w:t>
      </w:r>
      <w:proofErr w:type="spellEnd"/>
      <w:r>
        <w:t xml:space="preserve"> Т., Философские, психологические и педагогические взгляды Абая </w:t>
      </w:r>
      <w:proofErr w:type="spellStart"/>
      <w:r>
        <w:t>Кунанбаева</w:t>
      </w:r>
      <w:proofErr w:type="spellEnd"/>
      <w:r>
        <w:t>, Алма-Ата, 1957 Интернет источники 1. http://ksu.edu.kz/f</w:t>
      </w:r>
      <w:r>
        <w:t>iles/nauka/berkimbaeva_a.pdf 2. https://web.archive.org/web/20121227094606/http://abai.norbekov.kz/ 3. https://rus.azattyq.org/a/abay_kunanbayev_loneliness/2124729.html 4. https://www.youtube.com/watch?v=56Up3HypTRA 5. https://e-history.kz/ru/contents/view</w:t>
      </w:r>
      <w:proofErr w:type="gramEnd"/>
      <w:r>
        <w:t>/1652 6. https://tengrinews.kz/opinion/abay-i-monten-941/ 7. https://rus.azattyq.org/a/kodar-o-filosofskoy-proze-abaya/27182376.html 8. https://ru.sputniknews.kz/culture/20190810/11225153/abay-fakty-den-rozhdeniya.html</w:t>
      </w:r>
      <w:permEnd w:id="1621511285"/>
    </w:p>
    <w:sectPr w:rsidR="00382EB5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7943" w:rsidRDefault="006D7943">
      <w:pPr>
        <w:spacing w:after="0" w:line="240" w:lineRule="auto"/>
      </w:pPr>
      <w:r>
        <w:separator/>
      </w:r>
    </w:p>
  </w:endnote>
  <w:endnote w:type="continuationSeparator" w:id="0">
    <w:p w:rsidR="006D7943" w:rsidRDefault="006D79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7943" w:rsidRDefault="006D7943">
      <w:pPr>
        <w:spacing w:after="0" w:line="240" w:lineRule="auto"/>
      </w:pPr>
      <w:r>
        <w:separator/>
      </w:r>
    </w:p>
  </w:footnote>
  <w:footnote w:type="continuationSeparator" w:id="0">
    <w:p w:rsidR="006D7943" w:rsidRDefault="006D79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382EB5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382EB5" w:rsidRDefault="006D7943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382EB5" w:rsidRDefault="006D7943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382EB5" w:rsidRDefault="006D7943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812465">
            <w:fldChar w:fldCharType="separate"/>
          </w:r>
          <w:r w:rsidR="00C63A44">
            <w:rPr>
              <w:noProof/>
            </w:rPr>
            <w:t>6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812465">
            <w:fldChar w:fldCharType="separate"/>
          </w:r>
          <w:r w:rsidR="00C63A44">
            <w:rPr>
              <w:noProof/>
            </w:rPr>
            <w:t>10</w:t>
          </w:r>
          <w:r>
            <w:fldChar w:fldCharType="end"/>
          </w:r>
        </w:p>
      </w:tc>
    </w:tr>
    <w:tr w:rsidR="00382EB5">
      <w:trPr>
        <w:cantSplit/>
        <w:trHeight w:val="310"/>
      </w:trPr>
      <w:tc>
        <w:tcPr>
          <w:tcW w:w="1129" w:type="dxa"/>
          <w:vMerge/>
        </w:tcPr>
        <w:p w:rsidR="00382EB5" w:rsidRDefault="00382EB5">
          <w:pPr>
            <w:pStyle w:val="a3"/>
          </w:pPr>
        </w:p>
      </w:tc>
      <w:tc>
        <w:tcPr>
          <w:tcW w:w="1921" w:type="dxa"/>
          <w:vAlign w:val="center"/>
        </w:tcPr>
        <w:p w:rsidR="00382EB5" w:rsidRDefault="006D7943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382EB5" w:rsidRDefault="006D7943">
          <w:pPr>
            <w:pStyle w:val="a5"/>
          </w:pPr>
          <w:r>
            <w:t>II ВКГТУ 701.01-III-2019</w:t>
          </w:r>
        </w:p>
        <w:p w:rsidR="00382EB5" w:rsidRDefault="006D7943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382EB5" w:rsidRDefault="00382EB5">
          <w:pPr>
            <w:pStyle w:val="a3"/>
          </w:pPr>
        </w:p>
      </w:tc>
    </w:tr>
  </w:tbl>
  <w:p w:rsidR="00382EB5" w:rsidRDefault="00382EB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82EB5"/>
    <w:rsid w:val="00382EB5"/>
    <w:rsid w:val="006D7943"/>
    <w:rsid w:val="00812465"/>
    <w:rsid w:val="00C63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8124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124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2546</Words>
  <Characters>14517</Characters>
  <Application>Microsoft Office Word</Application>
  <DocSecurity>8</DocSecurity>
  <Lines>120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2</cp:revision>
  <dcterms:created xsi:type="dcterms:W3CDTF">2020-09-26T03:03:00Z</dcterms:created>
  <dcterms:modified xsi:type="dcterms:W3CDTF">2020-09-26T04:00:00Z</dcterms:modified>
</cp:coreProperties>
</file>